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77195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109D2F05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7921925A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17F88819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3489F53C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2B91C395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1208FB3B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7D9AC093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34DAC5CF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47E35A29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7806A711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32441EA7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62E81E0F" w14:textId="77777777" w:rsidR="00C9280A" w:rsidRDefault="00C9280A" w:rsidP="00A058DF">
      <w:pPr>
        <w:rPr>
          <w:b/>
          <w:bCs/>
          <w:color w:val="auto"/>
          <w:sz w:val="28"/>
          <w:szCs w:val="28"/>
        </w:rPr>
      </w:pPr>
      <w:bookmarkStart w:id="0" w:name="_Hlk119051734"/>
    </w:p>
    <w:p w14:paraId="1E1F05DB" w14:textId="77777777" w:rsidR="006D795D" w:rsidRDefault="009266AC" w:rsidP="006D795D">
      <w:pPr>
        <w:jc w:val="center"/>
        <w:rPr>
          <w:b/>
          <w:bCs/>
          <w:color w:val="auto"/>
          <w:sz w:val="28"/>
          <w:szCs w:val="28"/>
        </w:rPr>
      </w:pPr>
      <w:r w:rsidRPr="008C75D5">
        <w:rPr>
          <w:b/>
          <w:bCs/>
          <w:color w:val="auto"/>
          <w:sz w:val="28"/>
          <w:szCs w:val="28"/>
        </w:rPr>
        <w:t xml:space="preserve">Об </w:t>
      </w:r>
      <w:r w:rsidR="00951946" w:rsidRPr="008C75D5">
        <w:rPr>
          <w:b/>
          <w:bCs/>
          <w:color w:val="auto"/>
          <w:sz w:val="28"/>
          <w:szCs w:val="28"/>
        </w:rPr>
        <w:t>отказе во включении выявленн</w:t>
      </w:r>
      <w:r w:rsidR="006D795D">
        <w:rPr>
          <w:b/>
          <w:bCs/>
          <w:color w:val="auto"/>
          <w:sz w:val="28"/>
          <w:szCs w:val="28"/>
        </w:rPr>
        <w:t>ых</w:t>
      </w:r>
      <w:r w:rsidR="00951946" w:rsidRPr="008C75D5">
        <w:rPr>
          <w:b/>
          <w:bCs/>
          <w:color w:val="auto"/>
          <w:sz w:val="28"/>
          <w:szCs w:val="28"/>
        </w:rPr>
        <w:t xml:space="preserve"> объект</w:t>
      </w:r>
      <w:r w:rsidR="006D795D">
        <w:rPr>
          <w:b/>
          <w:bCs/>
          <w:color w:val="auto"/>
          <w:sz w:val="28"/>
          <w:szCs w:val="28"/>
        </w:rPr>
        <w:t>ов</w:t>
      </w:r>
      <w:r w:rsidR="00951946" w:rsidRPr="008C75D5">
        <w:rPr>
          <w:b/>
          <w:bCs/>
          <w:color w:val="auto"/>
          <w:sz w:val="28"/>
          <w:szCs w:val="28"/>
        </w:rPr>
        <w:t xml:space="preserve"> культурного</w:t>
      </w:r>
      <w:r w:rsidR="00312584" w:rsidRPr="008C75D5">
        <w:rPr>
          <w:b/>
          <w:bCs/>
          <w:color w:val="auto"/>
          <w:sz w:val="28"/>
          <w:szCs w:val="28"/>
        </w:rPr>
        <w:t xml:space="preserve"> </w:t>
      </w:r>
    </w:p>
    <w:p w14:paraId="6F51CEE3" w14:textId="19604AB7" w:rsidR="006D795D" w:rsidRDefault="00951946" w:rsidP="006D795D">
      <w:pPr>
        <w:jc w:val="center"/>
        <w:rPr>
          <w:b/>
          <w:bCs/>
          <w:color w:val="auto"/>
          <w:sz w:val="28"/>
          <w:szCs w:val="28"/>
        </w:rPr>
      </w:pPr>
      <w:r w:rsidRPr="008C75D5">
        <w:rPr>
          <w:b/>
          <w:bCs/>
          <w:color w:val="auto"/>
          <w:sz w:val="28"/>
          <w:szCs w:val="28"/>
        </w:rPr>
        <w:t>наследия</w:t>
      </w:r>
      <w:bookmarkStart w:id="1" w:name="_Hlk133325266"/>
      <w:r w:rsidR="006D795D">
        <w:rPr>
          <w:b/>
          <w:bCs/>
          <w:color w:val="auto"/>
          <w:sz w:val="28"/>
          <w:szCs w:val="28"/>
        </w:rPr>
        <w:t xml:space="preserve"> </w:t>
      </w:r>
      <w:bookmarkStart w:id="2" w:name="_Hlk241051631"/>
      <w:r w:rsidR="006D795D" w:rsidRPr="006D795D">
        <w:rPr>
          <w:b/>
          <w:bCs/>
          <w:color w:val="auto"/>
          <w:sz w:val="28"/>
          <w:szCs w:val="28"/>
        </w:rPr>
        <w:t>«Административный корпус</w:t>
      </w:r>
      <w:r w:rsidR="006D795D">
        <w:rPr>
          <w:b/>
          <w:bCs/>
          <w:color w:val="auto"/>
          <w:sz w:val="28"/>
          <w:szCs w:val="28"/>
        </w:rPr>
        <w:t xml:space="preserve">, </w:t>
      </w:r>
      <w:r w:rsidR="006D795D" w:rsidRPr="006D795D">
        <w:rPr>
          <w:b/>
          <w:bCs/>
          <w:color w:val="auto"/>
          <w:sz w:val="28"/>
          <w:szCs w:val="28"/>
        </w:rPr>
        <w:t>кон. XIX - нач. XX вв.</w:t>
      </w:r>
      <w:r w:rsidR="006D795D">
        <w:rPr>
          <w:b/>
          <w:bCs/>
          <w:color w:val="auto"/>
          <w:sz w:val="28"/>
          <w:szCs w:val="28"/>
        </w:rPr>
        <w:t>»</w:t>
      </w:r>
      <w:r w:rsidR="006D795D" w:rsidRPr="006D795D">
        <w:rPr>
          <w:b/>
          <w:bCs/>
          <w:color w:val="auto"/>
          <w:sz w:val="28"/>
          <w:szCs w:val="28"/>
        </w:rPr>
        <w:t>,</w:t>
      </w:r>
      <w:r w:rsidR="006D795D">
        <w:rPr>
          <w:b/>
          <w:bCs/>
          <w:color w:val="auto"/>
          <w:sz w:val="28"/>
          <w:szCs w:val="28"/>
        </w:rPr>
        <w:t xml:space="preserve"> </w:t>
      </w:r>
    </w:p>
    <w:p w14:paraId="4CC4E50B" w14:textId="77777777" w:rsidR="006D795D" w:rsidRDefault="006D795D" w:rsidP="006D795D">
      <w:pPr>
        <w:jc w:val="center"/>
        <w:rPr>
          <w:b/>
          <w:bCs/>
          <w:color w:val="auto"/>
          <w:sz w:val="28"/>
          <w:szCs w:val="28"/>
        </w:rPr>
      </w:pPr>
      <w:r w:rsidRPr="006D795D">
        <w:rPr>
          <w:b/>
          <w:bCs/>
          <w:color w:val="auto"/>
          <w:sz w:val="28"/>
          <w:szCs w:val="28"/>
        </w:rPr>
        <w:t>«Здание склада (1), нач. ХХ в.</w:t>
      </w:r>
      <w:r>
        <w:rPr>
          <w:b/>
          <w:bCs/>
          <w:color w:val="auto"/>
          <w:sz w:val="28"/>
          <w:szCs w:val="28"/>
        </w:rPr>
        <w:t>»</w:t>
      </w:r>
      <w:r w:rsidRPr="006D795D">
        <w:rPr>
          <w:b/>
          <w:bCs/>
          <w:color w:val="auto"/>
          <w:sz w:val="28"/>
          <w:szCs w:val="28"/>
        </w:rPr>
        <w:t>, «Здание склада (2), нач. ХХ в.</w:t>
      </w:r>
      <w:r>
        <w:rPr>
          <w:b/>
          <w:bCs/>
          <w:color w:val="auto"/>
          <w:sz w:val="28"/>
          <w:szCs w:val="28"/>
        </w:rPr>
        <w:t>»</w:t>
      </w:r>
      <w:r w:rsidR="00312584" w:rsidRPr="008C75D5">
        <w:rPr>
          <w:b/>
          <w:bCs/>
          <w:color w:val="auto"/>
          <w:sz w:val="28"/>
          <w:szCs w:val="28"/>
        </w:rPr>
        <w:t>, входящ</w:t>
      </w:r>
      <w:r>
        <w:rPr>
          <w:b/>
          <w:bCs/>
          <w:color w:val="auto"/>
          <w:sz w:val="28"/>
          <w:szCs w:val="28"/>
        </w:rPr>
        <w:t>их</w:t>
      </w:r>
      <w:r w:rsidR="00312584" w:rsidRPr="008C75D5">
        <w:rPr>
          <w:b/>
          <w:bCs/>
          <w:color w:val="auto"/>
          <w:sz w:val="28"/>
          <w:szCs w:val="28"/>
        </w:rPr>
        <w:t xml:space="preserve"> в состав выявленного</w:t>
      </w:r>
      <w:r w:rsidR="008C75D5" w:rsidRPr="008C75D5">
        <w:rPr>
          <w:b/>
          <w:bCs/>
          <w:color w:val="auto"/>
          <w:sz w:val="28"/>
          <w:szCs w:val="28"/>
        </w:rPr>
        <w:t xml:space="preserve"> </w:t>
      </w:r>
      <w:r w:rsidR="00312584" w:rsidRPr="008C75D5">
        <w:rPr>
          <w:b/>
          <w:bCs/>
          <w:color w:val="auto"/>
          <w:sz w:val="28"/>
          <w:szCs w:val="28"/>
        </w:rPr>
        <w:t xml:space="preserve">объекта культурного наследия </w:t>
      </w:r>
    </w:p>
    <w:p w14:paraId="7BFACFF7" w14:textId="77777777" w:rsidR="006D795D" w:rsidRDefault="006D795D" w:rsidP="006D795D">
      <w:pPr>
        <w:jc w:val="center"/>
        <w:rPr>
          <w:b/>
          <w:bCs/>
          <w:color w:val="auto"/>
          <w:sz w:val="28"/>
          <w:szCs w:val="28"/>
        </w:rPr>
      </w:pPr>
      <w:r w:rsidRPr="006D795D">
        <w:rPr>
          <w:b/>
          <w:bCs/>
          <w:color w:val="auto"/>
          <w:sz w:val="28"/>
          <w:szCs w:val="28"/>
        </w:rPr>
        <w:t>«Ансамбл</w:t>
      </w:r>
      <w:r>
        <w:rPr>
          <w:b/>
          <w:bCs/>
          <w:color w:val="auto"/>
          <w:sz w:val="28"/>
          <w:szCs w:val="28"/>
        </w:rPr>
        <w:t>ь</w:t>
      </w:r>
      <w:r w:rsidRPr="006D795D">
        <w:rPr>
          <w:b/>
          <w:bCs/>
          <w:color w:val="auto"/>
          <w:sz w:val="28"/>
          <w:szCs w:val="28"/>
        </w:rPr>
        <w:t xml:space="preserve"> мельницы, кон. XIX - нач. XX вв.</w:t>
      </w:r>
      <w:r>
        <w:rPr>
          <w:b/>
          <w:bCs/>
          <w:color w:val="auto"/>
          <w:sz w:val="28"/>
          <w:szCs w:val="28"/>
        </w:rPr>
        <w:t>»</w:t>
      </w:r>
      <w:r w:rsidR="00312584" w:rsidRPr="008C75D5">
        <w:rPr>
          <w:b/>
          <w:bCs/>
          <w:color w:val="auto"/>
          <w:sz w:val="28"/>
          <w:szCs w:val="28"/>
        </w:rPr>
        <w:t>, расположенн</w:t>
      </w:r>
      <w:r>
        <w:rPr>
          <w:b/>
          <w:bCs/>
          <w:color w:val="auto"/>
          <w:sz w:val="28"/>
          <w:szCs w:val="28"/>
        </w:rPr>
        <w:t>ых</w:t>
      </w:r>
      <w:r w:rsidR="00312584" w:rsidRPr="008C75D5">
        <w:rPr>
          <w:b/>
          <w:bCs/>
          <w:color w:val="auto"/>
          <w:sz w:val="28"/>
          <w:szCs w:val="28"/>
        </w:rPr>
        <w:t xml:space="preserve"> </w:t>
      </w:r>
    </w:p>
    <w:p w14:paraId="05B7798E" w14:textId="77777777" w:rsidR="006D795D" w:rsidRDefault="00312584" w:rsidP="006D795D">
      <w:pPr>
        <w:jc w:val="center"/>
        <w:rPr>
          <w:b/>
          <w:bCs/>
          <w:color w:val="auto"/>
          <w:sz w:val="28"/>
          <w:szCs w:val="28"/>
        </w:rPr>
      </w:pPr>
      <w:r w:rsidRPr="008C75D5">
        <w:rPr>
          <w:b/>
          <w:bCs/>
          <w:color w:val="auto"/>
          <w:sz w:val="28"/>
          <w:szCs w:val="28"/>
        </w:rPr>
        <w:t>по адресу:</w:t>
      </w:r>
      <w:r w:rsidR="006D795D">
        <w:rPr>
          <w:b/>
          <w:bCs/>
          <w:color w:val="auto"/>
          <w:sz w:val="28"/>
          <w:szCs w:val="28"/>
        </w:rPr>
        <w:t xml:space="preserve"> </w:t>
      </w:r>
      <w:r w:rsidR="006D795D" w:rsidRPr="006D795D">
        <w:rPr>
          <w:b/>
          <w:bCs/>
          <w:color w:val="auto"/>
          <w:sz w:val="28"/>
          <w:szCs w:val="28"/>
        </w:rPr>
        <w:t xml:space="preserve">Курская область, город Курск, улица 1-я Кожевенная, </w:t>
      </w:r>
    </w:p>
    <w:p w14:paraId="3FF031C5" w14:textId="77777777" w:rsidR="006D795D" w:rsidRDefault="006D795D" w:rsidP="006D795D">
      <w:pPr>
        <w:jc w:val="center"/>
        <w:rPr>
          <w:b/>
          <w:bCs/>
          <w:color w:val="auto"/>
          <w:sz w:val="28"/>
          <w:szCs w:val="28"/>
        </w:rPr>
      </w:pPr>
      <w:r w:rsidRPr="006D795D">
        <w:rPr>
          <w:b/>
          <w:bCs/>
          <w:color w:val="auto"/>
          <w:sz w:val="28"/>
          <w:szCs w:val="28"/>
        </w:rPr>
        <w:t>дом 33</w:t>
      </w:r>
      <w:bookmarkEnd w:id="1"/>
      <w:bookmarkEnd w:id="2"/>
      <w:r w:rsidR="008C75D5" w:rsidRPr="008C75D5">
        <w:rPr>
          <w:b/>
          <w:bCs/>
          <w:color w:val="auto"/>
          <w:sz w:val="28"/>
          <w:szCs w:val="28"/>
        </w:rPr>
        <w:t>,</w:t>
      </w:r>
      <w:r w:rsidR="00562719" w:rsidRPr="008C75D5">
        <w:rPr>
          <w:b/>
          <w:bCs/>
          <w:color w:val="auto"/>
          <w:sz w:val="28"/>
          <w:szCs w:val="28"/>
        </w:rPr>
        <w:t xml:space="preserve"> в единый государственный реестр объектов культурного наследия (памятников истории и культуры) народов </w:t>
      </w:r>
    </w:p>
    <w:p w14:paraId="11977749" w14:textId="09709AD2" w:rsidR="00E6064B" w:rsidRPr="008C75D5" w:rsidRDefault="00562719" w:rsidP="006D795D">
      <w:pPr>
        <w:jc w:val="center"/>
        <w:rPr>
          <w:b/>
          <w:bCs/>
          <w:color w:val="auto"/>
          <w:sz w:val="28"/>
          <w:szCs w:val="28"/>
        </w:rPr>
      </w:pPr>
      <w:r w:rsidRPr="008C75D5">
        <w:rPr>
          <w:b/>
          <w:bCs/>
          <w:color w:val="auto"/>
          <w:sz w:val="28"/>
          <w:szCs w:val="28"/>
        </w:rPr>
        <w:t>Российской Федерации</w:t>
      </w:r>
      <w:bookmarkEnd w:id="0"/>
    </w:p>
    <w:p w14:paraId="222CF7E3" w14:textId="77777777" w:rsidR="00E8554A" w:rsidRPr="008C75D5" w:rsidRDefault="00E8554A" w:rsidP="00E8554A">
      <w:pPr>
        <w:jc w:val="center"/>
        <w:rPr>
          <w:b/>
          <w:bCs/>
          <w:color w:val="auto"/>
          <w:sz w:val="28"/>
          <w:szCs w:val="28"/>
        </w:rPr>
      </w:pPr>
    </w:p>
    <w:p w14:paraId="328C9065" w14:textId="77777777" w:rsidR="007F4AE1" w:rsidRPr="008C75D5" w:rsidRDefault="007F4AE1" w:rsidP="00E6064B">
      <w:pPr>
        <w:rPr>
          <w:b/>
          <w:bCs/>
          <w:sz w:val="28"/>
          <w:szCs w:val="28"/>
        </w:rPr>
      </w:pPr>
    </w:p>
    <w:p w14:paraId="558C52D3" w14:textId="32E6FC64" w:rsidR="00E21AC9" w:rsidRPr="008C75D5" w:rsidRDefault="007F4AE1" w:rsidP="00562719">
      <w:pPr>
        <w:ind w:firstLine="709"/>
        <w:jc w:val="both"/>
        <w:rPr>
          <w:sz w:val="28"/>
          <w:szCs w:val="28"/>
        </w:rPr>
      </w:pPr>
      <w:r w:rsidRPr="008C75D5">
        <w:rPr>
          <w:sz w:val="28"/>
          <w:szCs w:val="28"/>
        </w:rPr>
        <w:t>В соответствии с Федеральным законом от</w:t>
      </w:r>
      <w:r w:rsidR="00F82F29" w:rsidRPr="008C75D5">
        <w:rPr>
          <w:sz w:val="28"/>
          <w:szCs w:val="28"/>
        </w:rPr>
        <w:t xml:space="preserve"> 25 июня 20</w:t>
      </w:r>
      <w:r w:rsidR="0061556F" w:rsidRPr="008C75D5">
        <w:rPr>
          <w:sz w:val="28"/>
          <w:szCs w:val="28"/>
        </w:rPr>
        <w:t>02</w:t>
      </w:r>
      <w:r w:rsidR="00F82F29" w:rsidRPr="008C75D5">
        <w:rPr>
          <w:sz w:val="28"/>
          <w:szCs w:val="28"/>
        </w:rPr>
        <w:t xml:space="preserve"> г</w:t>
      </w:r>
      <w:r w:rsidR="00562719" w:rsidRPr="008C75D5">
        <w:rPr>
          <w:sz w:val="28"/>
          <w:szCs w:val="28"/>
        </w:rPr>
        <w:t>ода</w:t>
      </w:r>
      <w:r w:rsidR="00F100E0" w:rsidRPr="008C75D5">
        <w:rPr>
          <w:sz w:val="28"/>
          <w:szCs w:val="28"/>
        </w:rPr>
        <w:t xml:space="preserve"> </w:t>
      </w:r>
      <w:r w:rsidR="0037090C" w:rsidRPr="008C75D5">
        <w:rPr>
          <w:sz w:val="28"/>
          <w:szCs w:val="28"/>
        </w:rPr>
        <w:t xml:space="preserve">                       </w:t>
      </w:r>
      <w:r w:rsidR="00E27EFC" w:rsidRPr="008C75D5">
        <w:rPr>
          <w:sz w:val="28"/>
          <w:szCs w:val="28"/>
        </w:rPr>
        <w:t xml:space="preserve">№ 73-ФЗ </w:t>
      </w:r>
      <w:r w:rsidR="00F82F29" w:rsidRPr="008C75D5">
        <w:rPr>
          <w:sz w:val="28"/>
          <w:szCs w:val="28"/>
        </w:rPr>
        <w:t>«Об объектах культурного наследия (памятниках</w:t>
      </w:r>
      <w:r w:rsidR="00654E8A" w:rsidRPr="008C75D5">
        <w:rPr>
          <w:sz w:val="28"/>
          <w:szCs w:val="28"/>
        </w:rPr>
        <w:t xml:space="preserve"> </w:t>
      </w:r>
      <w:r w:rsidR="00F82F29" w:rsidRPr="008C75D5">
        <w:rPr>
          <w:sz w:val="28"/>
          <w:szCs w:val="28"/>
        </w:rPr>
        <w:t>истории и культуры) народов Российской Федерации</w:t>
      </w:r>
      <w:r w:rsidR="00CD4E85" w:rsidRPr="008C75D5">
        <w:rPr>
          <w:sz w:val="28"/>
          <w:szCs w:val="28"/>
        </w:rPr>
        <w:t>»</w:t>
      </w:r>
      <w:r w:rsidR="00F82F29" w:rsidRPr="008C75D5">
        <w:rPr>
          <w:sz w:val="28"/>
          <w:szCs w:val="28"/>
        </w:rPr>
        <w:t xml:space="preserve">, Законом Курской области </w:t>
      </w:r>
      <w:r w:rsidR="0037090C" w:rsidRPr="008C75D5">
        <w:rPr>
          <w:sz w:val="28"/>
          <w:szCs w:val="28"/>
        </w:rPr>
        <w:t xml:space="preserve">                </w:t>
      </w:r>
      <w:r w:rsidR="00F82F29" w:rsidRPr="008C75D5">
        <w:rPr>
          <w:sz w:val="28"/>
          <w:szCs w:val="28"/>
        </w:rPr>
        <w:t>от 29 декабря 2005 г</w:t>
      </w:r>
      <w:r w:rsidR="00562719" w:rsidRPr="008C75D5">
        <w:rPr>
          <w:sz w:val="28"/>
          <w:szCs w:val="28"/>
        </w:rPr>
        <w:t>ода</w:t>
      </w:r>
      <w:r w:rsidR="00F82F29" w:rsidRPr="008C75D5">
        <w:rPr>
          <w:sz w:val="28"/>
          <w:szCs w:val="28"/>
        </w:rPr>
        <w:t xml:space="preserve"> № 120-ЗКО «Об объектах </w:t>
      </w:r>
      <w:r w:rsidR="00654E8A" w:rsidRPr="008C75D5">
        <w:rPr>
          <w:sz w:val="28"/>
          <w:szCs w:val="28"/>
        </w:rPr>
        <w:t>культурного наследия К</w:t>
      </w:r>
      <w:r w:rsidR="00F82F29" w:rsidRPr="008C75D5">
        <w:rPr>
          <w:sz w:val="28"/>
          <w:szCs w:val="28"/>
        </w:rPr>
        <w:t xml:space="preserve">урской </w:t>
      </w:r>
      <w:r w:rsidR="00654E8A" w:rsidRPr="008C75D5">
        <w:rPr>
          <w:sz w:val="28"/>
          <w:szCs w:val="28"/>
        </w:rPr>
        <w:t>области</w:t>
      </w:r>
      <w:r w:rsidR="009E2612" w:rsidRPr="008C75D5">
        <w:rPr>
          <w:sz w:val="28"/>
          <w:szCs w:val="28"/>
        </w:rPr>
        <w:t>»,</w:t>
      </w:r>
      <w:r w:rsidR="00562719" w:rsidRPr="008C75D5">
        <w:rPr>
          <w:sz w:val="28"/>
          <w:szCs w:val="28"/>
        </w:rPr>
        <w:t xml:space="preserve"> на основании акта государственной</w:t>
      </w:r>
      <w:r w:rsidR="00751AC8" w:rsidRPr="008C75D5">
        <w:rPr>
          <w:sz w:val="28"/>
          <w:szCs w:val="28"/>
        </w:rPr>
        <w:t xml:space="preserve"> </w:t>
      </w:r>
      <w:r w:rsidR="00C9280A" w:rsidRPr="008C75D5">
        <w:rPr>
          <w:sz w:val="28"/>
          <w:szCs w:val="28"/>
        </w:rPr>
        <w:t xml:space="preserve">                            </w:t>
      </w:r>
      <w:r w:rsidR="00562719" w:rsidRPr="008C75D5">
        <w:rPr>
          <w:sz w:val="28"/>
          <w:szCs w:val="28"/>
        </w:rPr>
        <w:t>историко-культурной экспертизы</w:t>
      </w:r>
      <w:r w:rsidR="0037090C" w:rsidRPr="008C75D5">
        <w:rPr>
          <w:sz w:val="28"/>
          <w:szCs w:val="28"/>
        </w:rPr>
        <w:t xml:space="preserve"> </w:t>
      </w:r>
      <w:r w:rsidR="00C9280A" w:rsidRPr="008C75D5">
        <w:rPr>
          <w:sz w:val="28"/>
          <w:szCs w:val="28"/>
        </w:rPr>
        <w:t xml:space="preserve">от </w:t>
      </w:r>
      <w:r w:rsidR="006D795D">
        <w:rPr>
          <w:sz w:val="28"/>
          <w:szCs w:val="28"/>
        </w:rPr>
        <w:t>22 августа</w:t>
      </w:r>
      <w:r w:rsidR="00555769" w:rsidRPr="008C75D5">
        <w:rPr>
          <w:sz w:val="28"/>
          <w:szCs w:val="28"/>
        </w:rPr>
        <w:t xml:space="preserve"> 202</w:t>
      </w:r>
      <w:r w:rsidR="00D27714" w:rsidRPr="008C75D5">
        <w:rPr>
          <w:sz w:val="28"/>
          <w:szCs w:val="28"/>
        </w:rPr>
        <w:t>6</w:t>
      </w:r>
      <w:r w:rsidR="00562719" w:rsidRPr="008C75D5">
        <w:rPr>
          <w:sz w:val="28"/>
          <w:szCs w:val="28"/>
        </w:rPr>
        <w:t xml:space="preserve"> г.,</w:t>
      </w:r>
      <w:r w:rsidR="0037090C" w:rsidRPr="008C75D5">
        <w:rPr>
          <w:sz w:val="28"/>
          <w:szCs w:val="28"/>
        </w:rPr>
        <w:t xml:space="preserve"> </w:t>
      </w:r>
      <w:r w:rsidR="00562719" w:rsidRPr="008C75D5">
        <w:rPr>
          <w:sz w:val="28"/>
          <w:szCs w:val="28"/>
        </w:rPr>
        <w:t xml:space="preserve">выполненной аттестованным государственным экспертом </w:t>
      </w:r>
      <w:r w:rsidR="00C9280A" w:rsidRPr="008C75D5">
        <w:rPr>
          <w:sz w:val="28"/>
          <w:szCs w:val="28"/>
        </w:rPr>
        <w:t>Е.В. Холодовой</w:t>
      </w:r>
      <w:r w:rsidR="004877A4" w:rsidRPr="008C75D5">
        <w:rPr>
          <w:sz w:val="28"/>
          <w:szCs w:val="28"/>
        </w:rPr>
        <w:t>,</w:t>
      </w:r>
      <w:r w:rsidR="003C2C0F" w:rsidRPr="008C75D5">
        <w:rPr>
          <w:sz w:val="28"/>
          <w:szCs w:val="28"/>
        </w:rPr>
        <w:t xml:space="preserve"> </w:t>
      </w:r>
      <w:r w:rsidR="00654E8A" w:rsidRPr="008C75D5">
        <w:rPr>
          <w:sz w:val="28"/>
          <w:szCs w:val="28"/>
        </w:rPr>
        <w:t>ПРИКАЗЫВАЮ:</w:t>
      </w:r>
    </w:p>
    <w:p w14:paraId="4760C555" w14:textId="5A328F8D" w:rsidR="007C6B33" w:rsidRPr="008C75D5" w:rsidRDefault="007C6B33" w:rsidP="006D795D">
      <w:pPr>
        <w:ind w:firstLine="709"/>
        <w:jc w:val="both"/>
        <w:rPr>
          <w:sz w:val="28"/>
          <w:szCs w:val="28"/>
        </w:rPr>
      </w:pPr>
      <w:r w:rsidRPr="008C75D5">
        <w:rPr>
          <w:sz w:val="28"/>
          <w:szCs w:val="28"/>
        </w:rPr>
        <w:t>1.</w:t>
      </w:r>
      <w:r w:rsidR="00227BDF" w:rsidRPr="008C75D5">
        <w:rPr>
          <w:sz w:val="28"/>
          <w:szCs w:val="28"/>
        </w:rPr>
        <w:t> </w:t>
      </w:r>
      <w:r w:rsidRPr="008C75D5">
        <w:rPr>
          <w:sz w:val="28"/>
          <w:szCs w:val="28"/>
        </w:rPr>
        <w:t>Отказать во включении в единый государственный реестр объектов культурного наследия (памятников истории и культуры) народов Российской Федерации выявленн</w:t>
      </w:r>
      <w:r w:rsidR="006D795D">
        <w:rPr>
          <w:sz w:val="28"/>
          <w:szCs w:val="28"/>
        </w:rPr>
        <w:t>ых</w:t>
      </w:r>
      <w:r w:rsidRPr="008C75D5">
        <w:rPr>
          <w:sz w:val="28"/>
          <w:szCs w:val="28"/>
        </w:rPr>
        <w:t xml:space="preserve"> объект</w:t>
      </w:r>
      <w:r w:rsidR="006D795D">
        <w:rPr>
          <w:sz w:val="28"/>
          <w:szCs w:val="28"/>
        </w:rPr>
        <w:t>ов</w:t>
      </w:r>
      <w:r w:rsidRPr="008C75D5">
        <w:rPr>
          <w:sz w:val="28"/>
          <w:szCs w:val="28"/>
        </w:rPr>
        <w:t xml:space="preserve"> культурного наследия</w:t>
      </w:r>
      <w:r w:rsidR="006D795D">
        <w:rPr>
          <w:sz w:val="28"/>
          <w:szCs w:val="28"/>
        </w:rPr>
        <w:t xml:space="preserve"> </w:t>
      </w:r>
      <w:r w:rsidR="006D795D" w:rsidRPr="006D795D">
        <w:rPr>
          <w:sz w:val="28"/>
          <w:szCs w:val="28"/>
        </w:rPr>
        <w:t>«Административный корпус, кон. XIX - нач. XX вв.»,</w:t>
      </w:r>
      <w:r w:rsidR="006D795D">
        <w:rPr>
          <w:sz w:val="28"/>
          <w:szCs w:val="28"/>
        </w:rPr>
        <w:t xml:space="preserve"> </w:t>
      </w:r>
      <w:r w:rsidR="006D795D" w:rsidRPr="006D795D">
        <w:rPr>
          <w:sz w:val="28"/>
          <w:szCs w:val="28"/>
        </w:rPr>
        <w:t>«Здание склада (1), нач. ХХ в.», «Здание склада (2), нач. ХХ в.», входящих в состав выявленного объекта культурного наследия</w:t>
      </w:r>
      <w:r w:rsidR="006D795D">
        <w:rPr>
          <w:sz w:val="28"/>
          <w:szCs w:val="28"/>
        </w:rPr>
        <w:t xml:space="preserve"> </w:t>
      </w:r>
      <w:r w:rsidR="006D795D" w:rsidRPr="006D795D">
        <w:rPr>
          <w:sz w:val="28"/>
          <w:szCs w:val="28"/>
        </w:rPr>
        <w:t xml:space="preserve">«Ансамбль мельницы, </w:t>
      </w:r>
      <w:r w:rsidR="006D795D">
        <w:rPr>
          <w:sz w:val="28"/>
          <w:szCs w:val="28"/>
        </w:rPr>
        <w:t xml:space="preserve">                    </w:t>
      </w:r>
      <w:r w:rsidR="006D795D" w:rsidRPr="006D795D">
        <w:rPr>
          <w:sz w:val="28"/>
          <w:szCs w:val="28"/>
        </w:rPr>
        <w:t>кон. XIX - нач. XX вв.», расположенных по адресу: Курская область, город Курск, улица 1-я Кожевенная, дом 33</w:t>
      </w:r>
      <w:r w:rsidRPr="008C75D5">
        <w:rPr>
          <w:sz w:val="28"/>
          <w:szCs w:val="28"/>
        </w:rPr>
        <w:t>.</w:t>
      </w:r>
    </w:p>
    <w:p w14:paraId="667F347D" w14:textId="3EEF21E2" w:rsidR="007C6B33" w:rsidRPr="008C75D5" w:rsidRDefault="007C6B33" w:rsidP="006D795D">
      <w:pPr>
        <w:ind w:firstLine="709"/>
        <w:jc w:val="both"/>
        <w:rPr>
          <w:sz w:val="28"/>
          <w:szCs w:val="28"/>
        </w:rPr>
      </w:pPr>
      <w:r w:rsidRPr="008C75D5">
        <w:rPr>
          <w:sz w:val="28"/>
          <w:szCs w:val="28"/>
        </w:rPr>
        <w:t>2.</w:t>
      </w:r>
      <w:r w:rsidR="00227BDF" w:rsidRPr="008C75D5">
        <w:rPr>
          <w:sz w:val="28"/>
          <w:szCs w:val="28"/>
        </w:rPr>
        <w:t> </w:t>
      </w:r>
      <w:r w:rsidRPr="008C75D5">
        <w:rPr>
          <w:sz w:val="28"/>
          <w:szCs w:val="28"/>
        </w:rPr>
        <w:t>Исключить из перечня выявленных объектов культурного наследия, расположенных на территории Курской области, выявленны</w:t>
      </w:r>
      <w:r w:rsidR="006D795D">
        <w:rPr>
          <w:sz w:val="28"/>
          <w:szCs w:val="28"/>
        </w:rPr>
        <w:t>е</w:t>
      </w:r>
      <w:r w:rsidRPr="008C75D5">
        <w:rPr>
          <w:sz w:val="28"/>
          <w:szCs w:val="28"/>
        </w:rPr>
        <w:t xml:space="preserve"> объект</w:t>
      </w:r>
      <w:r w:rsidR="006D795D">
        <w:rPr>
          <w:sz w:val="28"/>
          <w:szCs w:val="28"/>
        </w:rPr>
        <w:t>ы</w:t>
      </w:r>
      <w:r w:rsidRPr="008C75D5">
        <w:rPr>
          <w:sz w:val="28"/>
          <w:szCs w:val="28"/>
        </w:rPr>
        <w:t xml:space="preserve"> культурного наследия</w:t>
      </w:r>
      <w:r w:rsidR="006D795D">
        <w:rPr>
          <w:sz w:val="28"/>
          <w:szCs w:val="28"/>
        </w:rPr>
        <w:t xml:space="preserve"> </w:t>
      </w:r>
      <w:r w:rsidR="006D795D" w:rsidRPr="006D795D">
        <w:rPr>
          <w:sz w:val="28"/>
          <w:szCs w:val="28"/>
        </w:rPr>
        <w:t xml:space="preserve">«Административный корпус, </w:t>
      </w:r>
      <w:r w:rsidR="006D795D">
        <w:rPr>
          <w:sz w:val="28"/>
          <w:szCs w:val="28"/>
        </w:rPr>
        <w:t xml:space="preserve">                               </w:t>
      </w:r>
      <w:r w:rsidR="006D795D" w:rsidRPr="006D795D">
        <w:rPr>
          <w:sz w:val="28"/>
          <w:szCs w:val="28"/>
        </w:rPr>
        <w:t>кон. XIX - нач. XX вв.»,</w:t>
      </w:r>
      <w:r w:rsidR="006D795D">
        <w:rPr>
          <w:sz w:val="28"/>
          <w:szCs w:val="28"/>
        </w:rPr>
        <w:t xml:space="preserve"> </w:t>
      </w:r>
      <w:r w:rsidR="006D795D" w:rsidRPr="006D795D">
        <w:rPr>
          <w:sz w:val="28"/>
          <w:szCs w:val="28"/>
        </w:rPr>
        <w:t xml:space="preserve">«Здание склада (1), нач. ХХ в.», «Здание </w:t>
      </w:r>
      <w:r w:rsidR="006D795D">
        <w:rPr>
          <w:sz w:val="28"/>
          <w:szCs w:val="28"/>
        </w:rPr>
        <w:t xml:space="preserve">                  </w:t>
      </w:r>
      <w:r w:rsidR="006D795D" w:rsidRPr="006D795D">
        <w:rPr>
          <w:sz w:val="28"/>
          <w:szCs w:val="28"/>
        </w:rPr>
        <w:lastRenderedPageBreak/>
        <w:t>склада (2), нач. ХХ в.», входящи</w:t>
      </w:r>
      <w:r w:rsidR="006D795D">
        <w:rPr>
          <w:sz w:val="28"/>
          <w:szCs w:val="28"/>
        </w:rPr>
        <w:t>е</w:t>
      </w:r>
      <w:r w:rsidR="006D795D" w:rsidRPr="006D795D">
        <w:rPr>
          <w:sz w:val="28"/>
          <w:szCs w:val="28"/>
        </w:rPr>
        <w:t xml:space="preserve"> в состав выявленного объекта культурного наследия</w:t>
      </w:r>
      <w:r w:rsidR="006D795D">
        <w:rPr>
          <w:sz w:val="28"/>
          <w:szCs w:val="28"/>
        </w:rPr>
        <w:t xml:space="preserve"> </w:t>
      </w:r>
      <w:r w:rsidR="006D795D" w:rsidRPr="006D795D">
        <w:rPr>
          <w:sz w:val="28"/>
          <w:szCs w:val="28"/>
        </w:rPr>
        <w:t>«Ансамбль мельницы, кон. XIX - нач. XX вв.», расположенны</w:t>
      </w:r>
      <w:r w:rsidR="006D795D">
        <w:rPr>
          <w:sz w:val="28"/>
          <w:szCs w:val="28"/>
        </w:rPr>
        <w:t xml:space="preserve">е </w:t>
      </w:r>
      <w:r w:rsidR="006D795D" w:rsidRPr="006D795D">
        <w:rPr>
          <w:sz w:val="28"/>
          <w:szCs w:val="28"/>
        </w:rPr>
        <w:t xml:space="preserve">по адресу: Курская область, город Курск, улица </w:t>
      </w:r>
      <w:r w:rsidR="006D795D">
        <w:rPr>
          <w:sz w:val="28"/>
          <w:szCs w:val="28"/>
        </w:rPr>
        <w:t xml:space="preserve">                           </w:t>
      </w:r>
      <w:r w:rsidR="006D795D" w:rsidRPr="006D795D">
        <w:rPr>
          <w:sz w:val="28"/>
          <w:szCs w:val="28"/>
        </w:rPr>
        <w:t>1-я Кожевенная, дом 33</w:t>
      </w:r>
      <w:r w:rsidRPr="008C75D5">
        <w:rPr>
          <w:sz w:val="28"/>
          <w:szCs w:val="28"/>
        </w:rPr>
        <w:t>.</w:t>
      </w:r>
    </w:p>
    <w:p w14:paraId="2411576D" w14:textId="068AD6AF" w:rsidR="0088409F" w:rsidRPr="008C75D5" w:rsidRDefault="007C6B33" w:rsidP="0088409F">
      <w:pPr>
        <w:ind w:firstLine="709"/>
        <w:jc w:val="both"/>
        <w:rPr>
          <w:sz w:val="28"/>
          <w:szCs w:val="28"/>
        </w:rPr>
      </w:pPr>
      <w:r w:rsidRPr="008C75D5">
        <w:rPr>
          <w:sz w:val="28"/>
          <w:szCs w:val="28"/>
        </w:rPr>
        <w:t>3.</w:t>
      </w:r>
      <w:r w:rsidR="00227BDF" w:rsidRPr="008C75D5">
        <w:rPr>
          <w:sz w:val="28"/>
          <w:szCs w:val="28"/>
        </w:rPr>
        <w:t> </w:t>
      </w:r>
      <w:r w:rsidRPr="008C75D5">
        <w:rPr>
          <w:sz w:val="28"/>
          <w:szCs w:val="28"/>
        </w:rPr>
        <w:t xml:space="preserve">Контроль за исполнением настоящего приказа возложить </w:t>
      </w:r>
      <w:r w:rsidR="003C006A" w:rsidRPr="008C75D5">
        <w:rPr>
          <w:sz w:val="28"/>
          <w:szCs w:val="28"/>
        </w:rPr>
        <w:t xml:space="preserve">                           </w:t>
      </w:r>
      <w:r w:rsidRPr="008C75D5">
        <w:rPr>
          <w:sz w:val="28"/>
          <w:szCs w:val="28"/>
        </w:rPr>
        <w:t xml:space="preserve">на начальника </w:t>
      </w:r>
      <w:r w:rsidR="00D27714" w:rsidRPr="008C75D5">
        <w:rPr>
          <w:sz w:val="28"/>
          <w:szCs w:val="28"/>
        </w:rPr>
        <w:t>отдела</w:t>
      </w:r>
      <w:r w:rsidRPr="008C75D5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D27714" w:rsidRPr="008C75D5">
        <w:rPr>
          <w:sz w:val="28"/>
          <w:szCs w:val="28"/>
        </w:rPr>
        <w:t>управления</w:t>
      </w:r>
      <w:r w:rsidR="0088409F" w:rsidRPr="008C75D5">
        <w:rPr>
          <w:sz w:val="28"/>
          <w:szCs w:val="28"/>
        </w:rPr>
        <w:t xml:space="preserve"> по государственной</w:t>
      </w:r>
      <w:r w:rsidRPr="008C75D5">
        <w:rPr>
          <w:sz w:val="28"/>
          <w:szCs w:val="28"/>
        </w:rPr>
        <w:t xml:space="preserve"> охране объектов культурного наследия Курской области А.И. Куткову.</w:t>
      </w:r>
    </w:p>
    <w:p w14:paraId="517A5686" w14:textId="77777777" w:rsidR="006D6D54" w:rsidRPr="008C75D5" w:rsidRDefault="006D6D54" w:rsidP="0088409F">
      <w:pPr>
        <w:ind w:firstLine="709"/>
        <w:jc w:val="both"/>
        <w:rPr>
          <w:sz w:val="28"/>
          <w:szCs w:val="28"/>
        </w:rPr>
      </w:pPr>
    </w:p>
    <w:p w14:paraId="3D15E10A" w14:textId="77777777" w:rsidR="00E8554A" w:rsidRPr="008C75D5" w:rsidRDefault="00E8554A" w:rsidP="00043025">
      <w:pPr>
        <w:ind w:firstLine="709"/>
        <w:jc w:val="both"/>
        <w:rPr>
          <w:sz w:val="28"/>
          <w:szCs w:val="28"/>
        </w:rPr>
      </w:pPr>
    </w:p>
    <w:p w14:paraId="29A78857" w14:textId="77777777" w:rsidR="00F5156F" w:rsidRPr="008C75D5" w:rsidRDefault="00F5156F" w:rsidP="00D10BFF">
      <w:pPr>
        <w:jc w:val="both"/>
        <w:rPr>
          <w:sz w:val="28"/>
          <w:szCs w:val="28"/>
        </w:rPr>
      </w:pPr>
    </w:p>
    <w:p w14:paraId="3AD499AF" w14:textId="62A2C13C" w:rsidR="009B7491" w:rsidRPr="008C75D5" w:rsidRDefault="00682184" w:rsidP="00A75F22">
      <w:pPr>
        <w:jc w:val="both"/>
        <w:rPr>
          <w:sz w:val="28"/>
          <w:szCs w:val="28"/>
        </w:rPr>
      </w:pPr>
      <w:bookmarkStart w:id="3" w:name="_Hlk190695466"/>
      <w:r>
        <w:rPr>
          <w:sz w:val="28"/>
          <w:szCs w:val="28"/>
        </w:rPr>
        <w:t>Н</w:t>
      </w:r>
      <w:r w:rsidR="00D27714" w:rsidRPr="008C75D5">
        <w:rPr>
          <w:sz w:val="28"/>
          <w:szCs w:val="28"/>
        </w:rPr>
        <w:t>ачальник управления</w:t>
      </w:r>
      <w:r w:rsidR="0088409F" w:rsidRPr="008C75D5">
        <w:rPr>
          <w:sz w:val="28"/>
          <w:szCs w:val="28"/>
        </w:rPr>
        <w:t xml:space="preserve">                                                     </w:t>
      </w:r>
      <w:bookmarkEnd w:id="3"/>
      <w:r>
        <w:rPr>
          <w:sz w:val="28"/>
          <w:szCs w:val="28"/>
        </w:rPr>
        <w:t xml:space="preserve">            И.Г. Аникеева</w:t>
      </w:r>
    </w:p>
    <w:sectPr w:rsidR="009B7491" w:rsidRPr="008C75D5" w:rsidSect="00CE36C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D28"/>
    <w:multiLevelType w:val="hybridMultilevel"/>
    <w:tmpl w:val="CEDECA2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922D1D"/>
    <w:multiLevelType w:val="hybridMultilevel"/>
    <w:tmpl w:val="B90C96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70893900">
    <w:abstractNumId w:val="1"/>
  </w:num>
  <w:num w:numId="2" w16cid:durableId="372310922">
    <w:abstractNumId w:val="3"/>
  </w:num>
  <w:num w:numId="3" w16cid:durableId="2142032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9874668">
    <w:abstractNumId w:val="0"/>
  </w:num>
  <w:num w:numId="5" w16cid:durableId="370148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5ED4"/>
    <w:rsid w:val="00007021"/>
    <w:rsid w:val="00011C09"/>
    <w:rsid w:val="00013EA9"/>
    <w:rsid w:val="00034F1F"/>
    <w:rsid w:val="00043025"/>
    <w:rsid w:val="00047FAB"/>
    <w:rsid w:val="00052562"/>
    <w:rsid w:val="00066CC6"/>
    <w:rsid w:val="000869A6"/>
    <w:rsid w:val="000D4810"/>
    <w:rsid w:val="000E430E"/>
    <w:rsid w:val="000F3969"/>
    <w:rsid w:val="000F70BD"/>
    <w:rsid w:val="00125BBE"/>
    <w:rsid w:val="00127903"/>
    <w:rsid w:val="00142D06"/>
    <w:rsid w:val="0014671B"/>
    <w:rsid w:val="001536EE"/>
    <w:rsid w:val="0015465B"/>
    <w:rsid w:val="00166CD8"/>
    <w:rsid w:val="001812D5"/>
    <w:rsid w:val="00182D5A"/>
    <w:rsid w:val="001B6C74"/>
    <w:rsid w:val="001F006A"/>
    <w:rsid w:val="001F7D30"/>
    <w:rsid w:val="00204EEE"/>
    <w:rsid w:val="0022266C"/>
    <w:rsid w:val="00227BDF"/>
    <w:rsid w:val="002465A1"/>
    <w:rsid w:val="00247254"/>
    <w:rsid w:val="00254A1A"/>
    <w:rsid w:val="00287853"/>
    <w:rsid w:val="002A2AEF"/>
    <w:rsid w:val="002A5407"/>
    <w:rsid w:val="002C5883"/>
    <w:rsid w:val="002E1880"/>
    <w:rsid w:val="002E3296"/>
    <w:rsid w:val="002E4D6D"/>
    <w:rsid w:val="002E5BD3"/>
    <w:rsid w:val="00300169"/>
    <w:rsid w:val="00303A1E"/>
    <w:rsid w:val="00312584"/>
    <w:rsid w:val="00312841"/>
    <w:rsid w:val="00314B0E"/>
    <w:rsid w:val="00315825"/>
    <w:rsid w:val="00317AE1"/>
    <w:rsid w:val="0037090C"/>
    <w:rsid w:val="003C006A"/>
    <w:rsid w:val="003C11A5"/>
    <w:rsid w:val="003C2BF3"/>
    <w:rsid w:val="003C2C0F"/>
    <w:rsid w:val="003C4264"/>
    <w:rsid w:val="003C73DC"/>
    <w:rsid w:val="003E3A04"/>
    <w:rsid w:val="00407941"/>
    <w:rsid w:val="00411363"/>
    <w:rsid w:val="00422F74"/>
    <w:rsid w:val="00462C81"/>
    <w:rsid w:val="00477973"/>
    <w:rsid w:val="004877A4"/>
    <w:rsid w:val="004A0CE1"/>
    <w:rsid w:val="004C7830"/>
    <w:rsid w:val="004E2F62"/>
    <w:rsid w:val="004E634C"/>
    <w:rsid w:val="004F2AF5"/>
    <w:rsid w:val="0051206E"/>
    <w:rsid w:val="005262AB"/>
    <w:rsid w:val="00536518"/>
    <w:rsid w:val="00536C04"/>
    <w:rsid w:val="0053733E"/>
    <w:rsid w:val="00546D47"/>
    <w:rsid w:val="0055541D"/>
    <w:rsid w:val="00555769"/>
    <w:rsid w:val="00562719"/>
    <w:rsid w:val="00565EA4"/>
    <w:rsid w:val="00591C64"/>
    <w:rsid w:val="005A0EB6"/>
    <w:rsid w:val="005B1205"/>
    <w:rsid w:val="005D3431"/>
    <w:rsid w:val="005E0D21"/>
    <w:rsid w:val="006042DE"/>
    <w:rsid w:val="00613982"/>
    <w:rsid w:val="00613CA4"/>
    <w:rsid w:val="0061556F"/>
    <w:rsid w:val="006160C9"/>
    <w:rsid w:val="00624EC2"/>
    <w:rsid w:val="00625855"/>
    <w:rsid w:val="00644A5F"/>
    <w:rsid w:val="006450AD"/>
    <w:rsid w:val="0065100D"/>
    <w:rsid w:val="00654E8A"/>
    <w:rsid w:val="00660AEA"/>
    <w:rsid w:val="00670734"/>
    <w:rsid w:val="00682184"/>
    <w:rsid w:val="006838FA"/>
    <w:rsid w:val="00686613"/>
    <w:rsid w:val="00686CFE"/>
    <w:rsid w:val="00693ECF"/>
    <w:rsid w:val="006A3C8C"/>
    <w:rsid w:val="006B3484"/>
    <w:rsid w:val="006C1E75"/>
    <w:rsid w:val="006C320E"/>
    <w:rsid w:val="006D6D54"/>
    <w:rsid w:val="006D795D"/>
    <w:rsid w:val="00703FC3"/>
    <w:rsid w:val="00717AD6"/>
    <w:rsid w:val="00741D21"/>
    <w:rsid w:val="00751AC8"/>
    <w:rsid w:val="0076022E"/>
    <w:rsid w:val="00766AA9"/>
    <w:rsid w:val="00770ADA"/>
    <w:rsid w:val="00787B37"/>
    <w:rsid w:val="007B06D0"/>
    <w:rsid w:val="007B6EEE"/>
    <w:rsid w:val="007C6B33"/>
    <w:rsid w:val="007C7DF9"/>
    <w:rsid w:val="007D0263"/>
    <w:rsid w:val="007D2C5A"/>
    <w:rsid w:val="007F4AE1"/>
    <w:rsid w:val="0080136C"/>
    <w:rsid w:val="00803F74"/>
    <w:rsid w:val="00817909"/>
    <w:rsid w:val="00820700"/>
    <w:rsid w:val="008217FE"/>
    <w:rsid w:val="008272BB"/>
    <w:rsid w:val="008529A5"/>
    <w:rsid w:val="00857027"/>
    <w:rsid w:val="00860868"/>
    <w:rsid w:val="0086190A"/>
    <w:rsid w:val="00881824"/>
    <w:rsid w:val="00881DB2"/>
    <w:rsid w:val="0088409F"/>
    <w:rsid w:val="008A411C"/>
    <w:rsid w:val="008B2DA9"/>
    <w:rsid w:val="008B5E34"/>
    <w:rsid w:val="008C75D5"/>
    <w:rsid w:val="008D7F33"/>
    <w:rsid w:val="008E3297"/>
    <w:rsid w:val="008E372A"/>
    <w:rsid w:val="008F4ECC"/>
    <w:rsid w:val="00906629"/>
    <w:rsid w:val="009167A6"/>
    <w:rsid w:val="009266AC"/>
    <w:rsid w:val="009311E5"/>
    <w:rsid w:val="00941A65"/>
    <w:rsid w:val="00941C33"/>
    <w:rsid w:val="00951946"/>
    <w:rsid w:val="00952A97"/>
    <w:rsid w:val="00965713"/>
    <w:rsid w:val="0097209D"/>
    <w:rsid w:val="00973F1B"/>
    <w:rsid w:val="009742CE"/>
    <w:rsid w:val="009A3E14"/>
    <w:rsid w:val="009B7491"/>
    <w:rsid w:val="009E077F"/>
    <w:rsid w:val="009E2612"/>
    <w:rsid w:val="009F0EF4"/>
    <w:rsid w:val="00A058DF"/>
    <w:rsid w:val="00A40B6A"/>
    <w:rsid w:val="00A56C58"/>
    <w:rsid w:val="00A75F22"/>
    <w:rsid w:val="00A81873"/>
    <w:rsid w:val="00AA1578"/>
    <w:rsid w:val="00AA313E"/>
    <w:rsid w:val="00AA6301"/>
    <w:rsid w:val="00AB2830"/>
    <w:rsid w:val="00AE3006"/>
    <w:rsid w:val="00AF001A"/>
    <w:rsid w:val="00AF4041"/>
    <w:rsid w:val="00B255BC"/>
    <w:rsid w:val="00B269BD"/>
    <w:rsid w:val="00B36F24"/>
    <w:rsid w:val="00B54B0A"/>
    <w:rsid w:val="00B80E44"/>
    <w:rsid w:val="00BA1120"/>
    <w:rsid w:val="00BE299D"/>
    <w:rsid w:val="00BE2C24"/>
    <w:rsid w:val="00BE614A"/>
    <w:rsid w:val="00BF23D0"/>
    <w:rsid w:val="00C07F37"/>
    <w:rsid w:val="00C116AB"/>
    <w:rsid w:val="00C16C82"/>
    <w:rsid w:val="00C26561"/>
    <w:rsid w:val="00C27BD4"/>
    <w:rsid w:val="00C67FA4"/>
    <w:rsid w:val="00C72562"/>
    <w:rsid w:val="00C7682C"/>
    <w:rsid w:val="00C9280A"/>
    <w:rsid w:val="00CA7BE2"/>
    <w:rsid w:val="00CD4E85"/>
    <w:rsid w:val="00CE301E"/>
    <w:rsid w:val="00CE36CA"/>
    <w:rsid w:val="00CE55D6"/>
    <w:rsid w:val="00D06CA4"/>
    <w:rsid w:val="00D10BFF"/>
    <w:rsid w:val="00D14011"/>
    <w:rsid w:val="00D146A9"/>
    <w:rsid w:val="00D27714"/>
    <w:rsid w:val="00D30D2A"/>
    <w:rsid w:val="00D65AEC"/>
    <w:rsid w:val="00D779B5"/>
    <w:rsid w:val="00D85970"/>
    <w:rsid w:val="00D91539"/>
    <w:rsid w:val="00D9612D"/>
    <w:rsid w:val="00DA4980"/>
    <w:rsid w:val="00DC08B9"/>
    <w:rsid w:val="00DE7921"/>
    <w:rsid w:val="00DF274A"/>
    <w:rsid w:val="00DF5907"/>
    <w:rsid w:val="00DF79F3"/>
    <w:rsid w:val="00E03B04"/>
    <w:rsid w:val="00E20E97"/>
    <w:rsid w:val="00E21AC9"/>
    <w:rsid w:val="00E27EFC"/>
    <w:rsid w:val="00E31AB8"/>
    <w:rsid w:val="00E34174"/>
    <w:rsid w:val="00E579A3"/>
    <w:rsid w:val="00E6064B"/>
    <w:rsid w:val="00E762FB"/>
    <w:rsid w:val="00E76A40"/>
    <w:rsid w:val="00E82E6B"/>
    <w:rsid w:val="00E8554A"/>
    <w:rsid w:val="00EB12AD"/>
    <w:rsid w:val="00EB21B3"/>
    <w:rsid w:val="00EC3DEA"/>
    <w:rsid w:val="00EE7E6B"/>
    <w:rsid w:val="00EF103E"/>
    <w:rsid w:val="00EF5E92"/>
    <w:rsid w:val="00F100E0"/>
    <w:rsid w:val="00F34483"/>
    <w:rsid w:val="00F5156F"/>
    <w:rsid w:val="00F52B91"/>
    <w:rsid w:val="00F6557B"/>
    <w:rsid w:val="00F739CD"/>
    <w:rsid w:val="00F82F29"/>
    <w:rsid w:val="00F83EE4"/>
    <w:rsid w:val="00F93612"/>
    <w:rsid w:val="00F95BF4"/>
    <w:rsid w:val="00FB5BA7"/>
    <w:rsid w:val="00FC54C8"/>
    <w:rsid w:val="00FF247C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6324C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qFormat/>
    <w:locked/>
    <w:rsid w:val="00703FC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18976-0D41-462D-9224-BE0078E4D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110</cp:revision>
  <cp:lastPrinted>2026-08-07T13:57:00Z</cp:lastPrinted>
  <dcterms:created xsi:type="dcterms:W3CDTF">2021-02-20T11:48:00Z</dcterms:created>
  <dcterms:modified xsi:type="dcterms:W3CDTF">2026-09-23T07:35:00Z</dcterms:modified>
</cp:coreProperties>
</file>