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C9965A" w14:textId="377CCB0C" w:rsidR="00913638" w:rsidRDefault="00913638" w:rsidP="00941C33">
      <w:pPr>
        <w:jc w:val="center"/>
        <w:rPr>
          <w:b/>
          <w:spacing w:val="6"/>
          <w:sz w:val="32"/>
          <w:szCs w:val="32"/>
        </w:rPr>
      </w:pPr>
    </w:p>
    <w:p w14:paraId="7A99D5CE" w14:textId="77777777" w:rsidR="00913638" w:rsidRDefault="00913638" w:rsidP="000F3969">
      <w:pPr>
        <w:ind w:firstLine="709"/>
        <w:jc w:val="center"/>
        <w:rPr>
          <w:b/>
          <w:spacing w:val="6"/>
          <w:sz w:val="32"/>
          <w:szCs w:val="32"/>
        </w:rPr>
      </w:pPr>
    </w:p>
    <w:p w14:paraId="646E815A" w14:textId="41C8BF83" w:rsidR="00913638" w:rsidRDefault="00913638" w:rsidP="00182D5A">
      <w:pPr>
        <w:jc w:val="center"/>
        <w:rPr>
          <w:sz w:val="26"/>
        </w:rPr>
      </w:pPr>
    </w:p>
    <w:p w14:paraId="4D67E579" w14:textId="25DB277A" w:rsidR="00625170" w:rsidRDefault="00625170" w:rsidP="00182D5A">
      <w:pPr>
        <w:jc w:val="center"/>
        <w:rPr>
          <w:sz w:val="26"/>
        </w:rPr>
      </w:pPr>
    </w:p>
    <w:p w14:paraId="638648F6" w14:textId="31A9F6CF" w:rsidR="00625170" w:rsidRDefault="00625170" w:rsidP="00182D5A">
      <w:pPr>
        <w:jc w:val="center"/>
        <w:rPr>
          <w:sz w:val="26"/>
        </w:rPr>
      </w:pPr>
    </w:p>
    <w:p w14:paraId="606E3D30" w14:textId="002E3A0D" w:rsidR="00625170" w:rsidRDefault="00625170" w:rsidP="00182D5A">
      <w:pPr>
        <w:jc w:val="center"/>
        <w:rPr>
          <w:sz w:val="26"/>
        </w:rPr>
      </w:pPr>
    </w:p>
    <w:p w14:paraId="0875AF83" w14:textId="25DADD34" w:rsidR="00625170" w:rsidRDefault="00625170" w:rsidP="00182D5A">
      <w:pPr>
        <w:jc w:val="center"/>
        <w:rPr>
          <w:sz w:val="26"/>
        </w:rPr>
      </w:pPr>
    </w:p>
    <w:p w14:paraId="5864E6FA" w14:textId="31FDE045" w:rsidR="00625170" w:rsidRDefault="00625170" w:rsidP="00182D5A">
      <w:pPr>
        <w:jc w:val="center"/>
        <w:rPr>
          <w:sz w:val="26"/>
        </w:rPr>
      </w:pPr>
    </w:p>
    <w:p w14:paraId="73919852" w14:textId="338D7927" w:rsidR="00625170" w:rsidRDefault="00625170" w:rsidP="00182D5A">
      <w:pPr>
        <w:jc w:val="center"/>
        <w:rPr>
          <w:sz w:val="26"/>
        </w:rPr>
      </w:pPr>
    </w:p>
    <w:p w14:paraId="556D8E48" w14:textId="66F83413" w:rsidR="00625170" w:rsidRDefault="00625170" w:rsidP="00182D5A">
      <w:pPr>
        <w:jc w:val="center"/>
        <w:rPr>
          <w:sz w:val="26"/>
        </w:rPr>
      </w:pPr>
    </w:p>
    <w:p w14:paraId="5AF2A786" w14:textId="2A11ABBA" w:rsidR="00625170" w:rsidRDefault="00625170" w:rsidP="00182D5A">
      <w:pPr>
        <w:jc w:val="center"/>
        <w:rPr>
          <w:sz w:val="26"/>
        </w:rPr>
      </w:pPr>
    </w:p>
    <w:p w14:paraId="02F5D591" w14:textId="2C0ECABB" w:rsidR="00625170" w:rsidRDefault="00625170" w:rsidP="00182D5A">
      <w:pPr>
        <w:jc w:val="center"/>
        <w:rPr>
          <w:sz w:val="26"/>
        </w:rPr>
      </w:pPr>
    </w:p>
    <w:p w14:paraId="7FA722E0" w14:textId="49F1F039" w:rsidR="00625170" w:rsidRDefault="00625170" w:rsidP="006B244E">
      <w:pPr>
        <w:rPr>
          <w:sz w:val="26"/>
        </w:rPr>
      </w:pPr>
    </w:p>
    <w:p w14:paraId="7E655759" w14:textId="77777777" w:rsidR="00913638" w:rsidRPr="00FB5BA7" w:rsidRDefault="00913638" w:rsidP="004658A3">
      <w:pPr>
        <w:jc w:val="both"/>
        <w:rPr>
          <w:b/>
          <w:sz w:val="28"/>
          <w:szCs w:val="28"/>
        </w:rPr>
      </w:pPr>
    </w:p>
    <w:p w14:paraId="33BA3B48" w14:textId="77777777" w:rsidR="00625170" w:rsidRPr="006B244E" w:rsidRDefault="00913638" w:rsidP="00334DAD">
      <w:pPr>
        <w:jc w:val="center"/>
        <w:rPr>
          <w:b/>
          <w:sz w:val="27"/>
          <w:szCs w:val="27"/>
        </w:rPr>
      </w:pPr>
      <w:r w:rsidRPr="006B244E">
        <w:rPr>
          <w:b/>
          <w:sz w:val="27"/>
          <w:szCs w:val="27"/>
        </w:rPr>
        <w:t xml:space="preserve">О включении выявленного объекта археологического наследия </w:t>
      </w:r>
    </w:p>
    <w:p w14:paraId="7D1EC361" w14:textId="77777777" w:rsidR="006B244E" w:rsidRDefault="00913638" w:rsidP="006B244E">
      <w:pPr>
        <w:jc w:val="center"/>
        <w:rPr>
          <w:b/>
          <w:sz w:val="27"/>
          <w:szCs w:val="27"/>
        </w:rPr>
      </w:pPr>
      <w:r w:rsidRPr="006B244E">
        <w:rPr>
          <w:b/>
          <w:sz w:val="27"/>
          <w:szCs w:val="27"/>
        </w:rPr>
        <w:t xml:space="preserve">в перечень выявленных объектов культурного наследия, </w:t>
      </w:r>
    </w:p>
    <w:p w14:paraId="5206E02D" w14:textId="2CB37F13" w:rsidR="00913638" w:rsidRDefault="00913638" w:rsidP="006B244E">
      <w:pPr>
        <w:jc w:val="center"/>
        <w:rPr>
          <w:b/>
          <w:sz w:val="27"/>
          <w:szCs w:val="27"/>
        </w:rPr>
      </w:pPr>
      <w:r w:rsidRPr="006B244E">
        <w:rPr>
          <w:b/>
          <w:sz w:val="27"/>
          <w:szCs w:val="27"/>
        </w:rPr>
        <w:t>расположенных на территории Курской области</w:t>
      </w:r>
    </w:p>
    <w:p w14:paraId="6CD30632" w14:textId="77777777" w:rsidR="00913638" w:rsidRPr="006B244E" w:rsidRDefault="00913638" w:rsidP="006B244E">
      <w:pPr>
        <w:rPr>
          <w:b/>
          <w:bCs/>
          <w:sz w:val="27"/>
          <w:szCs w:val="27"/>
        </w:rPr>
      </w:pPr>
    </w:p>
    <w:p w14:paraId="61433FAB" w14:textId="73A507F0" w:rsidR="00625170" w:rsidRPr="006B244E" w:rsidRDefault="00913638" w:rsidP="00625170">
      <w:pPr>
        <w:ind w:firstLine="709"/>
        <w:jc w:val="both"/>
        <w:rPr>
          <w:sz w:val="27"/>
          <w:szCs w:val="27"/>
        </w:rPr>
      </w:pPr>
      <w:r w:rsidRPr="006B244E">
        <w:rPr>
          <w:sz w:val="27"/>
          <w:szCs w:val="27"/>
        </w:rPr>
        <w:t xml:space="preserve">В </w:t>
      </w:r>
      <w:r w:rsidR="00625170" w:rsidRPr="006B244E">
        <w:rPr>
          <w:sz w:val="27"/>
          <w:szCs w:val="27"/>
        </w:rPr>
        <w:t>соответствии со статьей 16.1 Федерального закона</w:t>
      </w:r>
      <w:r w:rsidR="006B244E">
        <w:rPr>
          <w:sz w:val="27"/>
          <w:szCs w:val="27"/>
        </w:rPr>
        <w:t xml:space="preserve">                                                     </w:t>
      </w:r>
      <w:r w:rsidR="00625170" w:rsidRPr="006B244E">
        <w:rPr>
          <w:sz w:val="27"/>
          <w:szCs w:val="27"/>
        </w:rPr>
        <w:t>от 25 июня 2002 года № 73-ФЗ «Об объектах культурного наследия (памятниках истории и культуры) народов Российской Федерации», Законом Курской области от 29 декабря 2005 года</w:t>
      </w:r>
      <w:r w:rsidR="00F7653E" w:rsidRPr="006B244E">
        <w:rPr>
          <w:sz w:val="27"/>
          <w:szCs w:val="27"/>
        </w:rPr>
        <w:t xml:space="preserve"> </w:t>
      </w:r>
      <w:r w:rsidR="00625170" w:rsidRPr="006B244E">
        <w:rPr>
          <w:sz w:val="27"/>
          <w:szCs w:val="27"/>
        </w:rPr>
        <w:t xml:space="preserve">№ 120-ЗКО «Об объектах культурного наследия Курской области», </w:t>
      </w:r>
      <w:r w:rsidR="00BC62CD" w:rsidRPr="006B244E">
        <w:rPr>
          <w:sz w:val="27"/>
          <w:szCs w:val="27"/>
        </w:rPr>
        <w:t>Положени</w:t>
      </w:r>
      <w:r w:rsidR="00F7653E" w:rsidRPr="006B244E">
        <w:rPr>
          <w:sz w:val="27"/>
          <w:szCs w:val="27"/>
        </w:rPr>
        <w:t>ем</w:t>
      </w:r>
      <w:r w:rsidR="00BC62CD" w:rsidRPr="006B244E">
        <w:rPr>
          <w:sz w:val="27"/>
          <w:szCs w:val="27"/>
        </w:rPr>
        <w:t xml:space="preserve"> о</w:t>
      </w:r>
      <w:r w:rsidR="00F7653E" w:rsidRPr="006B244E">
        <w:rPr>
          <w:sz w:val="27"/>
          <w:szCs w:val="27"/>
        </w:rPr>
        <w:t>б</w:t>
      </w:r>
      <w:r w:rsidR="00BC62CD" w:rsidRPr="006B244E">
        <w:rPr>
          <w:sz w:val="27"/>
          <w:szCs w:val="27"/>
        </w:rPr>
        <w:t xml:space="preserve"> </w:t>
      </w:r>
      <w:r w:rsidR="00F7653E" w:rsidRPr="006B244E">
        <w:rPr>
          <w:sz w:val="27"/>
          <w:szCs w:val="27"/>
        </w:rPr>
        <w:t xml:space="preserve">управлении </w:t>
      </w:r>
      <w:r w:rsidR="00E21949" w:rsidRPr="006B244E">
        <w:rPr>
          <w:sz w:val="27"/>
          <w:szCs w:val="27"/>
        </w:rPr>
        <w:t xml:space="preserve">                   </w:t>
      </w:r>
      <w:r w:rsidR="00BC62CD" w:rsidRPr="006B244E">
        <w:rPr>
          <w:sz w:val="27"/>
          <w:szCs w:val="27"/>
        </w:rPr>
        <w:t>по государственной охране объектов культурного наследия Курской области, утвержденн</w:t>
      </w:r>
      <w:r w:rsidR="00F7653E" w:rsidRPr="006B244E">
        <w:rPr>
          <w:sz w:val="27"/>
          <w:szCs w:val="27"/>
        </w:rPr>
        <w:t xml:space="preserve">ым </w:t>
      </w:r>
      <w:r w:rsidR="00BC62CD" w:rsidRPr="006B244E">
        <w:rPr>
          <w:sz w:val="27"/>
          <w:szCs w:val="27"/>
        </w:rPr>
        <w:t xml:space="preserve">постановлением Губернатора Курской области </w:t>
      </w:r>
      <w:r w:rsidR="006B244E">
        <w:rPr>
          <w:sz w:val="27"/>
          <w:szCs w:val="27"/>
        </w:rPr>
        <w:t xml:space="preserve">                                            </w:t>
      </w:r>
      <w:r w:rsidR="00BC62CD" w:rsidRPr="006B244E">
        <w:rPr>
          <w:sz w:val="27"/>
          <w:szCs w:val="27"/>
        </w:rPr>
        <w:t xml:space="preserve">от </w:t>
      </w:r>
      <w:r w:rsidR="00F7653E" w:rsidRPr="006B244E">
        <w:rPr>
          <w:sz w:val="27"/>
          <w:szCs w:val="27"/>
        </w:rPr>
        <w:t>1</w:t>
      </w:r>
      <w:r w:rsidR="00BC62CD" w:rsidRPr="006B244E">
        <w:rPr>
          <w:sz w:val="27"/>
          <w:szCs w:val="27"/>
        </w:rPr>
        <w:t>5.0</w:t>
      </w:r>
      <w:r w:rsidR="00F7653E" w:rsidRPr="006B244E">
        <w:rPr>
          <w:sz w:val="27"/>
          <w:szCs w:val="27"/>
        </w:rPr>
        <w:t>9</w:t>
      </w:r>
      <w:r w:rsidR="00BC62CD" w:rsidRPr="006B244E">
        <w:rPr>
          <w:sz w:val="27"/>
          <w:szCs w:val="27"/>
        </w:rPr>
        <w:t>.202</w:t>
      </w:r>
      <w:r w:rsidR="00F7653E" w:rsidRPr="006B244E">
        <w:rPr>
          <w:sz w:val="27"/>
          <w:szCs w:val="27"/>
        </w:rPr>
        <w:t>0</w:t>
      </w:r>
      <w:r w:rsidR="006B244E">
        <w:rPr>
          <w:sz w:val="27"/>
          <w:szCs w:val="27"/>
        </w:rPr>
        <w:t xml:space="preserve"> </w:t>
      </w:r>
      <w:r w:rsidR="00BC62CD" w:rsidRPr="006B244E">
        <w:rPr>
          <w:sz w:val="27"/>
          <w:szCs w:val="27"/>
        </w:rPr>
        <w:t xml:space="preserve">№ </w:t>
      </w:r>
      <w:r w:rsidR="00F7653E" w:rsidRPr="006B244E">
        <w:rPr>
          <w:sz w:val="27"/>
          <w:szCs w:val="27"/>
        </w:rPr>
        <w:t>274</w:t>
      </w:r>
      <w:r w:rsidR="00BC62CD" w:rsidRPr="006B244E">
        <w:rPr>
          <w:sz w:val="27"/>
          <w:szCs w:val="27"/>
        </w:rPr>
        <w:t xml:space="preserve">-пг, на основании сведений об обнаружении объекта археологического наследия при проведении археологических полевых работ по открытому листу (разрешению) от </w:t>
      </w:r>
      <w:r w:rsidR="00EE6B37">
        <w:rPr>
          <w:sz w:val="27"/>
          <w:szCs w:val="27"/>
        </w:rPr>
        <w:t>26 мая</w:t>
      </w:r>
      <w:r w:rsidR="00F7653E" w:rsidRPr="006B244E">
        <w:rPr>
          <w:sz w:val="27"/>
          <w:szCs w:val="27"/>
        </w:rPr>
        <w:t xml:space="preserve"> </w:t>
      </w:r>
      <w:r w:rsidR="00BC62CD" w:rsidRPr="006B244E">
        <w:rPr>
          <w:sz w:val="27"/>
          <w:szCs w:val="27"/>
        </w:rPr>
        <w:t>202</w:t>
      </w:r>
      <w:r w:rsidR="00F7653E" w:rsidRPr="006B244E">
        <w:rPr>
          <w:sz w:val="27"/>
          <w:szCs w:val="27"/>
        </w:rPr>
        <w:t>6</w:t>
      </w:r>
      <w:r w:rsidR="00BC62CD" w:rsidRPr="006B244E">
        <w:rPr>
          <w:sz w:val="27"/>
          <w:szCs w:val="27"/>
        </w:rPr>
        <w:t xml:space="preserve"> г.</w:t>
      </w:r>
      <w:r w:rsidR="006B244E">
        <w:rPr>
          <w:sz w:val="27"/>
          <w:szCs w:val="27"/>
        </w:rPr>
        <w:t xml:space="preserve">                                                                    </w:t>
      </w:r>
      <w:r w:rsidR="00BC62CD" w:rsidRPr="006B244E">
        <w:rPr>
          <w:sz w:val="27"/>
          <w:szCs w:val="27"/>
        </w:rPr>
        <w:t xml:space="preserve">№ </w:t>
      </w:r>
      <w:r w:rsidR="00C36BBE" w:rsidRPr="006B244E">
        <w:rPr>
          <w:sz w:val="27"/>
          <w:szCs w:val="27"/>
        </w:rPr>
        <w:t>Р018-00103-00/</w:t>
      </w:r>
      <w:r w:rsidR="00EE6B37" w:rsidRPr="00EE6B37">
        <w:rPr>
          <w:sz w:val="27"/>
          <w:szCs w:val="27"/>
        </w:rPr>
        <w:t>05114913</w:t>
      </w:r>
      <w:r w:rsidR="00BC62CD" w:rsidRPr="006B244E">
        <w:rPr>
          <w:sz w:val="27"/>
          <w:szCs w:val="27"/>
        </w:rPr>
        <w:t xml:space="preserve">, выданному Министерством культуры Российской Федерации на имя </w:t>
      </w:r>
      <w:r w:rsidR="00EE6B37">
        <w:rPr>
          <w:sz w:val="27"/>
          <w:szCs w:val="27"/>
        </w:rPr>
        <w:t>Алиева Талеха Мохубат оглы</w:t>
      </w:r>
      <w:r w:rsidR="00BC62CD" w:rsidRPr="006B244E">
        <w:rPr>
          <w:sz w:val="27"/>
          <w:szCs w:val="27"/>
        </w:rPr>
        <w:t>, ПРИКАЗЫВАЮ</w:t>
      </w:r>
      <w:r w:rsidR="00625170" w:rsidRPr="006B244E">
        <w:rPr>
          <w:sz w:val="27"/>
          <w:szCs w:val="27"/>
        </w:rPr>
        <w:t>:</w:t>
      </w:r>
    </w:p>
    <w:p w14:paraId="39DCB277" w14:textId="391F6F2A" w:rsidR="00A029E6" w:rsidRPr="006B244E" w:rsidRDefault="00625170" w:rsidP="00E23517">
      <w:pPr>
        <w:pStyle w:val="Default"/>
        <w:ind w:firstLine="709"/>
        <w:jc w:val="both"/>
        <w:rPr>
          <w:sz w:val="27"/>
          <w:szCs w:val="27"/>
        </w:rPr>
      </w:pPr>
      <w:r w:rsidRPr="006B244E">
        <w:rPr>
          <w:sz w:val="27"/>
          <w:szCs w:val="27"/>
        </w:rPr>
        <w:t>1.</w:t>
      </w:r>
      <w:r w:rsidR="006B244E">
        <w:rPr>
          <w:sz w:val="27"/>
          <w:szCs w:val="27"/>
        </w:rPr>
        <w:t> </w:t>
      </w:r>
      <w:r w:rsidRPr="006B244E">
        <w:rPr>
          <w:sz w:val="27"/>
          <w:szCs w:val="27"/>
        </w:rPr>
        <w:t xml:space="preserve">Включить в перечень выявленных объектов культурного наследия, расположенных на территории Курской области, выявленный объект археологического наследия </w:t>
      </w:r>
      <w:bookmarkStart w:id="0" w:name="_Hlk242882210"/>
      <w:bookmarkStart w:id="1" w:name="_Hlk243384457"/>
      <w:r w:rsidR="00962806" w:rsidRPr="006B244E">
        <w:rPr>
          <w:sz w:val="27"/>
          <w:szCs w:val="27"/>
        </w:rPr>
        <w:t>«</w:t>
      </w:r>
      <w:r w:rsidR="00EE6B37">
        <w:rPr>
          <w:sz w:val="27"/>
          <w:szCs w:val="27"/>
        </w:rPr>
        <w:t>Чермошное, курган-</w:t>
      </w:r>
      <w:r w:rsidR="008D4BA8">
        <w:rPr>
          <w:sz w:val="27"/>
          <w:szCs w:val="27"/>
        </w:rPr>
        <w:t>2</w:t>
      </w:r>
      <w:r w:rsidR="00C36BBE" w:rsidRPr="006B244E">
        <w:rPr>
          <w:sz w:val="27"/>
          <w:szCs w:val="27"/>
        </w:rPr>
        <w:t xml:space="preserve">», </w:t>
      </w:r>
      <w:bookmarkEnd w:id="0"/>
      <w:r w:rsidR="00EE6B37">
        <w:rPr>
          <w:sz w:val="27"/>
          <w:szCs w:val="27"/>
        </w:rPr>
        <w:t>эпоха бронзы – РЖВ</w:t>
      </w:r>
      <w:bookmarkEnd w:id="1"/>
      <w:r w:rsidR="00EA64DE" w:rsidRPr="006B244E">
        <w:rPr>
          <w:sz w:val="27"/>
          <w:szCs w:val="27"/>
        </w:rPr>
        <w:t xml:space="preserve">, </w:t>
      </w:r>
      <w:r w:rsidRPr="006B244E">
        <w:rPr>
          <w:sz w:val="27"/>
          <w:szCs w:val="27"/>
        </w:rPr>
        <w:t>сведения</w:t>
      </w:r>
      <w:r w:rsidR="00C36BBE" w:rsidRPr="006B244E">
        <w:rPr>
          <w:sz w:val="27"/>
          <w:szCs w:val="27"/>
        </w:rPr>
        <w:t xml:space="preserve"> </w:t>
      </w:r>
      <w:r w:rsidRPr="006B244E">
        <w:rPr>
          <w:sz w:val="27"/>
          <w:szCs w:val="27"/>
        </w:rPr>
        <w:t xml:space="preserve">о местонахождении данного объекта археологического наследия указаны согласно </w:t>
      </w:r>
      <w:r w:rsidR="00103AA5" w:rsidRPr="006B244E">
        <w:rPr>
          <w:sz w:val="27"/>
          <w:szCs w:val="27"/>
        </w:rPr>
        <w:t>приложению</w:t>
      </w:r>
      <w:r w:rsidR="00EA64DE" w:rsidRPr="006B244E">
        <w:rPr>
          <w:sz w:val="27"/>
          <w:szCs w:val="27"/>
        </w:rPr>
        <w:t xml:space="preserve"> </w:t>
      </w:r>
      <w:r w:rsidRPr="006B244E">
        <w:rPr>
          <w:sz w:val="27"/>
          <w:szCs w:val="27"/>
        </w:rPr>
        <w:t>к настоящему приказу.</w:t>
      </w:r>
    </w:p>
    <w:p w14:paraId="32CD16E7" w14:textId="27217465" w:rsidR="00625170" w:rsidRPr="006B244E" w:rsidRDefault="00A029E6" w:rsidP="00625170">
      <w:pPr>
        <w:ind w:firstLine="709"/>
        <w:jc w:val="both"/>
        <w:rPr>
          <w:sz w:val="27"/>
          <w:szCs w:val="27"/>
        </w:rPr>
      </w:pPr>
      <w:r w:rsidRPr="006B244E">
        <w:rPr>
          <w:sz w:val="27"/>
          <w:szCs w:val="27"/>
        </w:rPr>
        <w:t>2.</w:t>
      </w:r>
      <w:r w:rsidR="004658A3" w:rsidRPr="006B244E">
        <w:rPr>
          <w:sz w:val="27"/>
          <w:szCs w:val="27"/>
        </w:rPr>
        <w:t> </w:t>
      </w:r>
      <w:r w:rsidR="00625170" w:rsidRPr="006B244E">
        <w:rPr>
          <w:sz w:val="27"/>
          <w:szCs w:val="27"/>
        </w:rPr>
        <w:t xml:space="preserve">Утвердить границы территории выявленного объекта археологического наследия </w:t>
      </w:r>
      <w:r w:rsidR="00EE6B37" w:rsidRPr="00EE6B37">
        <w:rPr>
          <w:sz w:val="27"/>
          <w:szCs w:val="27"/>
        </w:rPr>
        <w:t>«Чермошное, курган-</w:t>
      </w:r>
      <w:r w:rsidR="008D4BA8">
        <w:rPr>
          <w:sz w:val="27"/>
          <w:szCs w:val="27"/>
        </w:rPr>
        <w:t>2</w:t>
      </w:r>
      <w:r w:rsidR="00EE6B37" w:rsidRPr="00EE6B37">
        <w:rPr>
          <w:sz w:val="27"/>
          <w:szCs w:val="27"/>
        </w:rPr>
        <w:t>», эпоха бронзы – РЖВ</w:t>
      </w:r>
      <w:r w:rsidR="006B244E" w:rsidRPr="006B244E">
        <w:rPr>
          <w:sz w:val="27"/>
          <w:szCs w:val="27"/>
        </w:rPr>
        <w:t>,</w:t>
      </w:r>
      <w:r w:rsidR="00625170" w:rsidRPr="006B244E">
        <w:rPr>
          <w:sz w:val="27"/>
          <w:szCs w:val="27"/>
        </w:rPr>
        <w:t xml:space="preserve"> согласно приложению к настоящему приказу.</w:t>
      </w:r>
    </w:p>
    <w:p w14:paraId="74858529" w14:textId="2FD25E90" w:rsidR="00DD04B0" w:rsidRPr="006B244E" w:rsidRDefault="00625170" w:rsidP="00DD04B0">
      <w:pPr>
        <w:ind w:firstLine="709"/>
        <w:jc w:val="both"/>
        <w:rPr>
          <w:sz w:val="27"/>
          <w:szCs w:val="27"/>
        </w:rPr>
      </w:pPr>
      <w:r w:rsidRPr="006B244E">
        <w:rPr>
          <w:sz w:val="27"/>
          <w:szCs w:val="27"/>
        </w:rPr>
        <w:t>3.</w:t>
      </w:r>
      <w:r w:rsidR="00722495" w:rsidRPr="006B244E">
        <w:rPr>
          <w:sz w:val="27"/>
          <w:szCs w:val="27"/>
        </w:rPr>
        <w:t> </w:t>
      </w:r>
      <w:r w:rsidR="00DD04B0" w:rsidRPr="006B244E">
        <w:rPr>
          <w:sz w:val="27"/>
          <w:szCs w:val="27"/>
        </w:rPr>
        <w:t xml:space="preserve">Контроль за исполнением настоящего приказа возложить </w:t>
      </w:r>
      <w:r w:rsidR="00722495" w:rsidRPr="006B244E">
        <w:rPr>
          <w:sz w:val="27"/>
          <w:szCs w:val="27"/>
        </w:rPr>
        <w:t xml:space="preserve">                          </w:t>
      </w:r>
      <w:r w:rsidR="00DD04B0" w:rsidRPr="006B244E">
        <w:rPr>
          <w:sz w:val="27"/>
          <w:szCs w:val="27"/>
        </w:rPr>
        <w:t xml:space="preserve">на </w:t>
      </w:r>
      <w:r w:rsidR="007037AB" w:rsidRPr="006B244E">
        <w:rPr>
          <w:sz w:val="27"/>
          <w:szCs w:val="27"/>
        </w:rPr>
        <w:t xml:space="preserve">заместителя </w:t>
      </w:r>
      <w:r w:rsidR="00DD04B0" w:rsidRPr="006B244E">
        <w:rPr>
          <w:sz w:val="27"/>
          <w:szCs w:val="27"/>
        </w:rPr>
        <w:t xml:space="preserve">начальника </w:t>
      </w:r>
      <w:r w:rsidR="007037AB" w:rsidRPr="006B244E">
        <w:rPr>
          <w:sz w:val="27"/>
          <w:szCs w:val="27"/>
        </w:rPr>
        <w:t xml:space="preserve">отдела </w:t>
      </w:r>
      <w:r w:rsidR="00DD04B0" w:rsidRPr="006B244E">
        <w:rPr>
          <w:sz w:val="27"/>
          <w:szCs w:val="27"/>
        </w:rPr>
        <w:t xml:space="preserve">разрешительной документации и учета объектов культурного наследия </w:t>
      </w:r>
      <w:r w:rsidR="007037AB" w:rsidRPr="006B244E">
        <w:rPr>
          <w:sz w:val="27"/>
          <w:szCs w:val="27"/>
        </w:rPr>
        <w:t xml:space="preserve">управления </w:t>
      </w:r>
      <w:r w:rsidR="00DD04B0" w:rsidRPr="006B244E">
        <w:rPr>
          <w:sz w:val="27"/>
          <w:szCs w:val="27"/>
        </w:rPr>
        <w:t xml:space="preserve">по государственной охране объектов культурного наследия Курской области </w:t>
      </w:r>
      <w:r w:rsidR="007037AB" w:rsidRPr="006B244E">
        <w:rPr>
          <w:sz w:val="27"/>
          <w:szCs w:val="27"/>
        </w:rPr>
        <w:t>С.</w:t>
      </w:r>
      <w:r w:rsidR="00DD04B0" w:rsidRPr="006B244E">
        <w:rPr>
          <w:sz w:val="27"/>
          <w:szCs w:val="27"/>
        </w:rPr>
        <w:t>А.</w:t>
      </w:r>
      <w:r w:rsidR="007037AB" w:rsidRPr="006B244E">
        <w:rPr>
          <w:sz w:val="27"/>
          <w:szCs w:val="27"/>
        </w:rPr>
        <w:t xml:space="preserve"> Ельникова</w:t>
      </w:r>
      <w:r w:rsidR="00DD04B0" w:rsidRPr="006B244E">
        <w:rPr>
          <w:sz w:val="27"/>
          <w:szCs w:val="27"/>
        </w:rPr>
        <w:t>.</w:t>
      </w:r>
    </w:p>
    <w:p w14:paraId="5919D4DA" w14:textId="74D8D79A" w:rsidR="00913638" w:rsidRDefault="00DD04B0" w:rsidP="006B244E">
      <w:pPr>
        <w:ind w:firstLine="709"/>
        <w:jc w:val="both"/>
        <w:rPr>
          <w:sz w:val="27"/>
          <w:szCs w:val="27"/>
        </w:rPr>
      </w:pPr>
      <w:r w:rsidRPr="006B244E">
        <w:rPr>
          <w:sz w:val="27"/>
          <w:szCs w:val="27"/>
        </w:rPr>
        <w:t>4. Приказ вступает в силу со дня его подписания</w:t>
      </w:r>
      <w:r w:rsidR="00913638" w:rsidRPr="006B244E">
        <w:rPr>
          <w:sz w:val="27"/>
          <w:szCs w:val="27"/>
        </w:rPr>
        <w:t>.</w:t>
      </w:r>
    </w:p>
    <w:p w14:paraId="3459F0CF" w14:textId="77777777" w:rsidR="006B244E" w:rsidRPr="006B244E" w:rsidRDefault="006B244E" w:rsidP="006B244E">
      <w:pPr>
        <w:ind w:firstLine="709"/>
        <w:jc w:val="both"/>
        <w:rPr>
          <w:sz w:val="27"/>
          <w:szCs w:val="27"/>
        </w:rPr>
      </w:pPr>
    </w:p>
    <w:p w14:paraId="4F079074" w14:textId="77777777" w:rsidR="00913638" w:rsidRPr="006B244E" w:rsidRDefault="00913638" w:rsidP="00CD4E85">
      <w:pPr>
        <w:ind w:firstLine="709"/>
        <w:jc w:val="both"/>
        <w:rPr>
          <w:sz w:val="27"/>
          <w:szCs w:val="27"/>
        </w:rPr>
      </w:pPr>
    </w:p>
    <w:p w14:paraId="6D5A9C9F" w14:textId="63DC37C4" w:rsidR="00DD04B0" w:rsidRPr="006B244E" w:rsidRDefault="00F7653E" w:rsidP="00DD04B0">
      <w:pPr>
        <w:rPr>
          <w:sz w:val="28"/>
          <w:szCs w:val="28"/>
        </w:rPr>
      </w:pPr>
      <w:r w:rsidRPr="006B244E">
        <w:rPr>
          <w:sz w:val="27"/>
          <w:szCs w:val="27"/>
        </w:rPr>
        <w:t xml:space="preserve">Начальник управления </w:t>
      </w:r>
      <w:r w:rsidR="00DD04B0" w:rsidRPr="006B244E">
        <w:rPr>
          <w:sz w:val="27"/>
          <w:szCs w:val="27"/>
        </w:rPr>
        <w:t xml:space="preserve">      </w:t>
      </w:r>
      <w:r w:rsidR="00913638" w:rsidRPr="006B244E">
        <w:rPr>
          <w:sz w:val="27"/>
          <w:szCs w:val="27"/>
        </w:rPr>
        <w:t xml:space="preserve">                   </w:t>
      </w:r>
      <w:r w:rsidR="00FD6DA8" w:rsidRPr="006B244E">
        <w:rPr>
          <w:sz w:val="27"/>
          <w:szCs w:val="27"/>
        </w:rPr>
        <w:t xml:space="preserve">                    </w:t>
      </w:r>
      <w:r w:rsidR="00913638" w:rsidRPr="006B244E">
        <w:rPr>
          <w:sz w:val="27"/>
          <w:szCs w:val="27"/>
        </w:rPr>
        <w:t xml:space="preserve">                  </w:t>
      </w:r>
      <w:r w:rsidR="006B244E">
        <w:rPr>
          <w:sz w:val="27"/>
          <w:szCs w:val="27"/>
        </w:rPr>
        <w:t xml:space="preserve">      </w:t>
      </w:r>
      <w:r w:rsidRPr="006B244E">
        <w:rPr>
          <w:sz w:val="27"/>
          <w:szCs w:val="27"/>
        </w:rPr>
        <w:t>И</w:t>
      </w:r>
      <w:r w:rsidR="00913638" w:rsidRPr="006B244E">
        <w:rPr>
          <w:sz w:val="27"/>
          <w:szCs w:val="27"/>
        </w:rPr>
        <w:t>.</w:t>
      </w:r>
      <w:r w:rsidRPr="006B244E">
        <w:rPr>
          <w:sz w:val="27"/>
          <w:szCs w:val="27"/>
        </w:rPr>
        <w:t>Г</w:t>
      </w:r>
      <w:r w:rsidR="00962806" w:rsidRPr="006B244E">
        <w:rPr>
          <w:sz w:val="27"/>
          <w:szCs w:val="27"/>
        </w:rPr>
        <w:t xml:space="preserve">. </w:t>
      </w:r>
      <w:r w:rsidRPr="006B244E">
        <w:rPr>
          <w:sz w:val="27"/>
          <w:szCs w:val="27"/>
        </w:rPr>
        <w:t>Аникеева</w:t>
      </w:r>
    </w:p>
    <w:p w14:paraId="27366C82" w14:textId="0D5C1822" w:rsidR="00913638" w:rsidRPr="00606D02" w:rsidRDefault="00913638" w:rsidP="006B244E">
      <w:pPr>
        <w:ind w:left="4253"/>
        <w:jc w:val="center"/>
        <w:rPr>
          <w:sz w:val="28"/>
        </w:rPr>
      </w:pPr>
      <w:r w:rsidRPr="00606D02">
        <w:rPr>
          <w:sz w:val="28"/>
        </w:rPr>
        <w:lastRenderedPageBreak/>
        <w:t>УТВЕРЖДЕН</w:t>
      </w:r>
      <w:r>
        <w:rPr>
          <w:sz w:val="28"/>
        </w:rPr>
        <w:t>Ы</w:t>
      </w:r>
    </w:p>
    <w:p w14:paraId="6C79A270" w14:textId="77777777" w:rsidR="00204EC7" w:rsidRDefault="00204EC7" w:rsidP="001935B4">
      <w:pPr>
        <w:ind w:left="4253"/>
        <w:jc w:val="center"/>
        <w:rPr>
          <w:sz w:val="28"/>
        </w:rPr>
      </w:pPr>
      <w:r>
        <w:rPr>
          <w:sz w:val="28"/>
        </w:rPr>
        <w:t>п</w:t>
      </w:r>
      <w:r w:rsidR="00913638" w:rsidRPr="00606D02">
        <w:rPr>
          <w:sz w:val="28"/>
        </w:rPr>
        <w:t xml:space="preserve">риказом </w:t>
      </w:r>
      <w:r w:rsidR="00F7653E">
        <w:rPr>
          <w:sz w:val="28"/>
        </w:rPr>
        <w:t xml:space="preserve">управления </w:t>
      </w:r>
    </w:p>
    <w:p w14:paraId="6DED860C" w14:textId="0E0838D9" w:rsidR="00913638" w:rsidRDefault="00913638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>по</w:t>
      </w:r>
      <w:r w:rsidR="00DD04B0">
        <w:rPr>
          <w:sz w:val="28"/>
        </w:rPr>
        <w:t xml:space="preserve"> государственной</w:t>
      </w:r>
      <w:r w:rsidRPr="00606D02">
        <w:rPr>
          <w:sz w:val="28"/>
        </w:rPr>
        <w:t xml:space="preserve"> охране </w:t>
      </w:r>
    </w:p>
    <w:p w14:paraId="4C3C7DDC" w14:textId="77777777" w:rsidR="00913638" w:rsidRDefault="00913638" w:rsidP="001935B4">
      <w:pPr>
        <w:ind w:left="4253"/>
        <w:jc w:val="center"/>
        <w:rPr>
          <w:sz w:val="28"/>
        </w:rPr>
      </w:pPr>
      <w:r w:rsidRPr="00606D02">
        <w:rPr>
          <w:sz w:val="28"/>
        </w:rPr>
        <w:t>объектов культурного наследия</w:t>
      </w:r>
    </w:p>
    <w:p w14:paraId="47B5325E" w14:textId="77777777" w:rsidR="00913638" w:rsidRPr="00606D02" w:rsidRDefault="00913638" w:rsidP="001935B4">
      <w:pPr>
        <w:ind w:left="4253"/>
        <w:jc w:val="center"/>
        <w:rPr>
          <w:sz w:val="28"/>
        </w:rPr>
      </w:pPr>
      <w:r>
        <w:rPr>
          <w:sz w:val="28"/>
        </w:rPr>
        <w:t>Курской области</w:t>
      </w:r>
    </w:p>
    <w:p w14:paraId="0D5A2B00" w14:textId="39888A35" w:rsidR="00913638" w:rsidRPr="00204EC7" w:rsidRDefault="00913638" w:rsidP="001935B4">
      <w:pPr>
        <w:rPr>
          <w:rFonts w:asciiTheme="minorHAnsi" w:hAnsiTheme="minorHAnsi"/>
          <w:sz w:val="28"/>
        </w:rPr>
      </w:pPr>
      <w:r>
        <w:rPr>
          <w:rFonts w:ascii="XO Thames" w:hAnsi="XO Thames"/>
          <w:sz w:val="28"/>
        </w:rPr>
        <w:t xml:space="preserve">                                                                    от ____________ №</w:t>
      </w:r>
      <w:r w:rsidR="00204EC7">
        <w:rPr>
          <w:rFonts w:asciiTheme="minorHAnsi" w:hAnsiTheme="minorHAnsi"/>
          <w:sz w:val="28"/>
        </w:rPr>
        <w:t xml:space="preserve"> ____________</w:t>
      </w:r>
    </w:p>
    <w:p w14:paraId="57305339" w14:textId="77777777" w:rsidR="00913638" w:rsidRDefault="00913638" w:rsidP="001935B4">
      <w:pPr>
        <w:rPr>
          <w:b/>
          <w:bCs/>
          <w:sz w:val="28"/>
          <w:szCs w:val="28"/>
        </w:rPr>
      </w:pPr>
    </w:p>
    <w:p w14:paraId="73F5A2B2" w14:textId="77777777" w:rsidR="00913638" w:rsidRDefault="00913638" w:rsidP="001935B4">
      <w:pPr>
        <w:rPr>
          <w:b/>
          <w:bCs/>
          <w:sz w:val="28"/>
          <w:szCs w:val="28"/>
        </w:rPr>
      </w:pPr>
    </w:p>
    <w:p w14:paraId="75136334" w14:textId="77777777" w:rsidR="00204EC7" w:rsidRDefault="00625170" w:rsidP="00EA64DE">
      <w:pPr>
        <w:jc w:val="center"/>
        <w:rPr>
          <w:b/>
          <w:sz w:val="28"/>
        </w:rPr>
      </w:pPr>
      <w:r w:rsidRPr="004B41C0">
        <w:rPr>
          <w:b/>
          <w:sz w:val="28"/>
        </w:rPr>
        <w:t xml:space="preserve">Сведения о </w:t>
      </w:r>
      <w:bookmarkStart w:id="2" w:name="_Hlk123202939"/>
      <w:r w:rsidRPr="004B41C0">
        <w:rPr>
          <w:b/>
          <w:sz w:val="28"/>
        </w:rPr>
        <w:t xml:space="preserve">местонахождении и границы территории </w:t>
      </w:r>
    </w:p>
    <w:p w14:paraId="1DB18B44" w14:textId="77777777" w:rsidR="00204EC7" w:rsidRDefault="00625170" w:rsidP="00EA64DE">
      <w:pPr>
        <w:jc w:val="center"/>
        <w:rPr>
          <w:b/>
          <w:sz w:val="28"/>
        </w:rPr>
      </w:pPr>
      <w:r w:rsidRPr="004B41C0">
        <w:rPr>
          <w:b/>
          <w:sz w:val="28"/>
        </w:rPr>
        <w:t xml:space="preserve">выявленного объекта археологического наследия </w:t>
      </w:r>
      <w:bookmarkEnd w:id="2"/>
    </w:p>
    <w:p w14:paraId="5722367D" w14:textId="11A1E9D8" w:rsidR="004658A3" w:rsidRDefault="00EE6B37" w:rsidP="00EA64DE">
      <w:pPr>
        <w:jc w:val="center"/>
        <w:rPr>
          <w:b/>
          <w:sz w:val="28"/>
          <w:szCs w:val="28"/>
        </w:rPr>
      </w:pPr>
      <w:r w:rsidRPr="00EE6B37">
        <w:rPr>
          <w:b/>
          <w:sz w:val="28"/>
          <w:szCs w:val="28"/>
        </w:rPr>
        <w:t>«Чермошное, курган-</w:t>
      </w:r>
      <w:r w:rsidR="008D4BA8">
        <w:rPr>
          <w:b/>
          <w:sz w:val="28"/>
          <w:szCs w:val="28"/>
        </w:rPr>
        <w:t>2</w:t>
      </w:r>
      <w:r w:rsidRPr="00EE6B37">
        <w:rPr>
          <w:b/>
          <w:sz w:val="28"/>
          <w:szCs w:val="28"/>
        </w:rPr>
        <w:t>», эпоха бронзы – РЖВ</w:t>
      </w:r>
      <w:r w:rsidR="00AC0002" w:rsidRPr="00AC0002">
        <w:rPr>
          <w:b/>
          <w:sz w:val="28"/>
          <w:szCs w:val="28"/>
        </w:rPr>
        <w:t xml:space="preserve"> </w:t>
      </w:r>
    </w:p>
    <w:p w14:paraId="35F1C80B" w14:textId="77777777" w:rsidR="007037AB" w:rsidRDefault="007037AB" w:rsidP="00EA64DE">
      <w:pPr>
        <w:jc w:val="center"/>
        <w:rPr>
          <w:b/>
          <w:sz w:val="28"/>
          <w:szCs w:val="28"/>
        </w:rPr>
      </w:pPr>
    </w:p>
    <w:p w14:paraId="1E4AF9A9" w14:textId="0E004CA6" w:rsidR="008D4BA8" w:rsidRDefault="00625170" w:rsidP="008D4BA8">
      <w:pPr>
        <w:ind w:firstLine="709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1.</w:t>
      </w:r>
      <w:r w:rsidR="006B244E">
        <w:rPr>
          <w:color w:val="auto"/>
          <w:sz w:val="28"/>
          <w:szCs w:val="28"/>
        </w:rPr>
        <w:t> </w:t>
      </w:r>
      <w:r w:rsidR="006B244E" w:rsidRPr="006B244E">
        <w:rPr>
          <w:color w:val="auto"/>
          <w:sz w:val="28"/>
          <w:szCs w:val="28"/>
        </w:rPr>
        <w:t xml:space="preserve">Местонахождение выявленного объекта археологического наследия </w:t>
      </w:r>
      <w:r w:rsidR="00EE6B37" w:rsidRPr="00EE6B37">
        <w:rPr>
          <w:color w:val="auto"/>
          <w:sz w:val="28"/>
          <w:szCs w:val="28"/>
        </w:rPr>
        <w:t>«Чермошное, курган-</w:t>
      </w:r>
      <w:r w:rsidR="005021DC">
        <w:rPr>
          <w:color w:val="auto"/>
          <w:sz w:val="28"/>
          <w:szCs w:val="28"/>
        </w:rPr>
        <w:t>2</w:t>
      </w:r>
      <w:r w:rsidR="00EE6B37" w:rsidRPr="00EE6B37">
        <w:rPr>
          <w:color w:val="auto"/>
          <w:sz w:val="28"/>
          <w:szCs w:val="28"/>
        </w:rPr>
        <w:t>», эпоха бронзы – РЖВ</w:t>
      </w:r>
      <w:r w:rsidR="006B244E" w:rsidRPr="006B244E">
        <w:rPr>
          <w:color w:val="auto"/>
          <w:sz w:val="28"/>
          <w:szCs w:val="28"/>
        </w:rPr>
        <w:t xml:space="preserve"> – </w:t>
      </w:r>
      <w:r w:rsidR="008D4BA8" w:rsidRPr="008D4BA8">
        <w:rPr>
          <w:color w:val="auto"/>
          <w:sz w:val="28"/>
          <w:szCs w:val="28"/>
        </w:rPr>
        <w:t xml:space="preserve">на водораздельной возвышенности р. Медвенка и балки Чермошной Лог (левые притоки </w:t>
      </w:r>
      <w:r w:rsidR="008D4BA8">
        <w:rPr>
          <w:color w:val="auto"/>
          <w:sz w:val="28"/>
          <w:szCs w:val="28"/>
        </w:rPr>
        <w:t xml:space="preserve">                        </w:t>
      </w:r>
      <w:r w:rsidR="008D4BA8" w:rsidRPr="008D4BA8">
        <w:rPr>
          <w:color w:val="auto"/>
          <w:sz w:val="28"/>
          <w:szCs w:val="28"/>
        </w:rPr>
        <w:t>р. Полная) территория Медвенского района Курской области, на землях Чермошнянского сельского совета, в 2 км к юго-западу от северо-западной окраины с. Чермошное, д.</w:t>
      </w:r>
      <w:r w:rsidR="008D4BA8">
        <w:rPr>
          <w:color w:val="auto"/>
          <w:sz w:val="28"/>
          <w:szCs w:val="28"/>
        </w:rPr>
        <w:t xml:space="preserve"> </w:t>
      </w:r>
      <w:r w:rsidR="008D4BA8" w:rsidRPr="008D4BA8">
        <w:rPr>
          <w:color w:val="auto"/>
          <w:sz w:val="28"/>
          <w:szCs w:val="28"/>
        </w:rPr>
        <w:t>№ 166 и в 1,6 км к северо-востоку от поворота автодороги М-2 Крым на с. Масловка.</w:t>
      </w:r>
    </w:p>
    <w:p w14:paraId="4CFDF533" w14:textId="118DF8DB" w:rsidR="00962806" w:rsidRDefault="008D4BA8" w:rsidP="008D4BA8">
      <w:pPr>
        <w:ind w:firstLine="709"/>
        <w:jc w:val="both"/>
        <w:rPr>
          <w:color w:val="auto"/>
          <w:sz w:val="28"/>
          <w:szCs w:val="28"/>
        </w:rPr>
      </w:pPr>
      <w:r w:rsidRPr="008D4BA8">
        <w:rPr>
          <w:color w:val="auto"/>
          <w:sz w:val="28"/>
          <w:szCs w:val="28"/>
        </w:rPr>
        <w:t>Объект археологического наследия расположен в пределах кадастрового кварта с номером 46:15:160607:8</w:t>
      </w:r>
      <w:r w:rsidR="006B244E" w:rsidRPr="006B244E">
        <w:rPr>
          <w:color w:val="auto"/>
          <w:sz w:val="28"/>
          <w:szCs w:val="28"/>
        </w:rPr>
        <w:t>.</w:t>
      </w:r>
    </w:p>
    <w:p w14:paraId="7C894646" w14:textId="0AFA0EAC" w:rsidR="007C692E" w:rsidRDefault="007C692E" w:rsidP="004658A3">
      <w:pPr>
        <w:ind w:firstLine="709"/>
        <w:jc w:val="both"/>
        <w:rPr>
          <w:color w:val="auto"/>
          <w:sz w:val="28"/>
          <w:szCs w:val="28"/>
        </w:rPr>
      </w:pPr>
    </w:p>
    <w:p w14:paraId="5EB42E48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2C90ED76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48D7209B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33C53D77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45C53B82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2D8B7E31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2F58F6C1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0F3BAE86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2E78451E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42C06D8B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431A3B84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6201772C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27F50A71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1D9188D9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54E02193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605E1175" w14:textId="77777777" w:rsidR="00A06856" w:rsidRDefault="00A06856" w:rsidP="00BE7F20">
      <w:pPr>
        <w:ind w:firstLine="709"/>
        <w:jc w:val="both"/>
        <w:rPr>
          <w:color w:val="auto"/>
          <w:sz w:val="28"/>
          <w:szCs w:val="28"/>
        </w:rPr>
      </w:pPr>
    </w:p>
    <w:p w14:paraId="482B3A2F" w14:textId="77777777" w:rsidR="00A06856" w:rsidRDefault="00A06856" w:rsidP="00BE7F20">
      <w:pPr>
        <w:ind w:firstLine="709"/>
        <w:jc w:val="both"/>
        <w:rPr>
          <w:color w:val="auto"/>
          <w:sz w:val="28"/>
          <w:szCs w:val="28"/>
        </w:rPr>
      </w:pPr>
    </w:p>
    <w:p w14:paraId="5E25D1B6" w14:textId="77777777" w:rsidR="00BC62CD" w:rsidRDefault="00BC62CD" w:rsidP="00BE7F20">
      <w:pPr>
        <w:ind w:firstLine="709"/>
        <w:jc w:val="both"/>
        <w:rPr>
          <w:color w:val="auto"/>
          <w:sz w:val="28"/>
          <w:szCs w:val="28"/>
        </w:rPr>
      </w:pPr>
    </w:p>
    <w:p w14:paraId="531B8970" w14:textId="77777777" w:rsidR="00DC242D" w:rsidRDefault="00DC242D" w:rsidP="00BE7F20">
      <w:pPr>
        <w:ind w:firstLine="709"/>
        <w:jc w:val="both"/>
        <w:rPr>
          <w:color w:val="auto"/>
          <w:sz w:val="28"/>
          <w:szCs w:val="28"/>
        </w:rPr>
      </w:pPr>
    </w:p>
    <w:p w14:paraId="4F99A1F7" w14:textId="77777777" w:rsidR="00302E99" w:rsidRDefault="00302E99" w:rsidP="00BE7F20">
      <w:pPr>
        <w:ind w:firstLine="709"/>
        <w:jc w:val="both"/>
        <w:rPr>
          <w:color w:val="auto"/>
          <w:sz w:val="28"/>
          <w:szCs w:val="28"/>
        </w:rPr>
      </w:pPr>
    </w:p>
    <w:p w14:paraId="3DF0D6C9" w14:textId="77777777" w:rsidR="00204EC7" w:rsidRDefault="00204EC7" w:rsidP="00204EC7">
      <w:pPr>
        <w:jc w:val="both"/>
        <w:rPr>
          <w:color w:val="auto"/>
          <w:sz w:val="28"/>
          <w:szCs w:val="28"/>
        </w:rPr>
      </w:pPr>
    </w:p>
    <w:p w14:paraId="5F047B7F" w14:textId="77777777" w:rsidR="008D4BA8" w:rsidRDefault="008D4BA8" w:rsidP="00204EC7">
      <w:pPr>
        <w:jc w:val="both"/>
        <w:rPr>
          <w:color w:val="auto"/>
          <w:sz w:val="28"/>
          <w:szCs w:val="28"/>
        </w:rPr>
      </w:pPr>
    </w:p>
    <w:p w14:paraId="603F4747" w14:textId="7A350979" w:rsidR="00336591" w:rsidRDefault="007C692E" w:rsidP="00A06856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2. </w:t>
      </w:r>
      <w:r w:rsidR="00913638" w:rsidRPr="008B44E4">
        <w:rPr>
          <w:color w:val="auto"/>
          <w:sz w:val="28"/>
          <w:szCs w:val="28"/>
        </w:rPr>
        <w:t xml:space="preserve">Ситуационный план границ территории выявленного объекта археологического наследия </w:t>
      </w:r>
      <w:r w:rsidR="00EE6B37" w:rsidRPr="00EE6B37">
        <w:rPr>
          <w:sz w:val="28"/>
          <w:szCs w:val="28"/>
        </w:rPr>
        <w:t>«Чермошное, курган-</w:t>
      </w:r>
      <w:r w:rsidR="008D4BA8">
        <w:rPr>
          <w:sz w:val="28"/>
          <w:szCs w:val="28"/>
        </w:rPr>
        <w:t>2</w:t>
      </w:r>
      <w:r w:rsidR="00EE6B37" w:rsidRPr="00EE6B37">
        <w:rPr>
          <w:sz w:val="28"/>
          <w:szCs w:val="28"/>
        </w:rPr>
        <w:t>», эпоха бронзы – РЖВ</w:t>
      </w:r>
      <w:r w:rsidR="00302E99" w:rsidRPr="00302E99">
        <w:rPr>
          <w:sz w:val="28"/>
          <w:szCs w:val="28"/>
        </w:rPr>
        <w:t>.</w:t>
      </w:r>
    </w:p>
    <w:p w14:paraId="15F222CA" w14:textId="77777777" w:rsidR="008D4BA8" w:rsidRDefault="008D4BA8" w:rsidP="00A06856">
      <w:pPr>
        <w:ind w:firstLine="709"/>
        <w:jc w:val="both"/>
        <w:rPr>
          <w:sz w:val="28"/>
          <w:szCs w:val="28"/>
        </w:rPr>
      </w:pPr>
    </w:p>
    <w:p w14:paraId="31251888" w14:textId="6C67FE88" w:rsidR="008D4BA8" w:rsidRDefault="008D4BA8" w:rsidP="008D4BA8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6C9CA655" wp14:editId="50A5FFB1">
            <wp:extent cx="5316220" cy="7791450"/>
            <wp:effectExtent l="0" t="0" r="0" b="0"/>
            <wp:docPr id="772580728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220" cy="77914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9E150B" w14:textId="77777777" w:rsidR="00A06856" w:rsidRDefault="00A06856" w:rsidP="008D4BA8">
      <w:pPr>
        <w:jc w:val="both"/>
        <w:rPr>
          <w:sz w:val="28"/>
          <w:szCs w:val="28"/>
        </w:rPr>
      </w:pPr>
    </w:p>
    <w:p w14:paraId="15F19DDB" w14:textId="77777777" w:rsidR="008D4BA8" w:rsidRDefault="008D4BA8" w:rsidP="008D4BA8">
      <w:pPr>
        <w:jc w:val="both"/>
        <w:rPr>
          <w:sz w:val="28"/>
          <w:szCs w:val="28"/>
        </w:rPr>
      </w:pPr>
    </w:p>
    <w:p w14:paraId="5787EE43" w14:textId="77777777" w:rsidR="00A06856" w:rsidRDefault="00A06856" w:rsidP="00BA3508">
      <w:pPr>
        <w:ind w:firstLine="709"/>
        <w:jc w:val="both"/>
        <w:rPr>
          <w:color w:val="auto"/>
          <w:sz w:val="28"/>
          <w:szCs w:val="28"/>
        </w:rPr>
      </w:pPr>
    </w:p>
    <w:p w14:paraId="12B0126B" w14:textId="672A5C77" w:rsidR="00F74106" w:rsidRDefault="007C692E" w:rsidP="00BA3508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3</w:t>
      </w:r>
      <w:r w:rsidR="00913638" w:rsidRPr="008B44E4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> </w:t>
      </w:r>
      <w:r w:rsidR="00913638" w:rsidRPr="008B44E4">
        <w:rPr>
          <w:color w:val="auto"/>
          <w:sz w:val="28"/>
          <w:szCs w:val="28"/>
        </w:rPr>
        <w:t xml:space="preserve">Схема границ территории выявленного объекта археологического наследия </w:t>
      </w:r>
      <w:r w:rsidR="00EE6B37" w:rsidRPr="00EE6B37">
        <w:rPr>
          <w:sz w:val="28"/>
          <w:szCs w:val="28"/>
        </w:rPr>
        <w:t>«Чермошное, курган-</w:t>
      </w:r>
      <w:r w:rsidR="008D4BA8">
        <w:rPr>
          <w:sz w:val="28"/>
          <w:szCs w:val="28"/>
        </w:rPr>
        <w:t>2</w:t>
      </w:r>
      <w:r w:rsidR="00EE6B37" w:rsidRPr="00EE6B37">
        <w:rPr>
          <w:sz w:val="28"/>
          <w:szCs w:val="28"/>
        </w:rPr>
        <w:t>», эпоха бронзы – РЖВ</w:t>
      </w:r>
      <w:r w:rsidR="00336591" w:rsidRPr="00336591">
        <w:rPr>
          <w:sz w:val="28"/>
          <w:szCs w:val="28"/>
        </w:rPr>
        <w:t>.</w:t>
      </w:r>
    </w:p>
    <w:p w14:paraId="7658FC10" w14:textId="77777777" w:rsidR="00A06856" w:rsidRDefault="00A06856" w:rsidP="00BA3508">
      <w:pPr>
        <w:ind w:firstLine="709"/>
        <w:jc w:val="both"/>
        <w:rPr>
          <w:sz w:val="28"/>
          <w:szCs w:val="28"/>
        </w:rPr>
      </w:pPr>
    </w:p>
    <w:p w14:paraId="75FA230D" w14:textId="797B572F" w:rsidR="00BC62CD" w:rsidRDefault="008D4BA8" w:rsidP="00A06856">
      <w:pPr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0BCC94D2" wp14:editId="427601BF">
            <wp:extent cx="5295900" cy="7886700"/>
            <wp:effectExtent l="0" t="0" r="0" b="0"/>
            <wp:docPr id="34551866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5900" cy="7886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ECCA97" w14:textId="77777777" w:rsidR="008D4BA8" w:rsidRDefault="008D4BA8" w:rsidP="00A06856">
      <w:pPr>
        <w:jc w:val="center"/>
        <w:rPr>
          <w:sz w:val="28"/>
          <w:szCs w:val="28"/>
        </w:rPr>
      </w:pPr>
    </w:p>
    <w:p w14:paraId="22BE3B8E" w14:textId="77777777" w:rsidR="008D4BA8" w:rsidRDefault="008D4BA8" w:rsidP="00A06856">
      <w:pPr>
        <w:jc w:val="center"/>
        <w:rPr>
          <w:sz w:val="28"/>
          <w:szCs w:val="28"/>
        </w:rPr>
      </w:pPr>
    </w:p>
    <w:p w14:paraId="42D404E6" w14:textId="72623966" w:rsidR="00BC62CD" w:rsidRDefault="007C692E" w:rsidP="002B6EBB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lastRenderedPageBreak/>
        <w:t>4</w:t>
      </w:r>
      <w:r w:rsidR="00913638" w:rsidRPr="009A2852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> </w:t>
      </w:r>
      <w:r w:rsidR="00913638" w:rsidRPr="008B44E4">
        <w:rPr>
          <w:color w:val="auto"/>
          <w:sz w:val="28"/>
          <w:szCs w:val="28"/>
        </w:rPr>
        <w:t xml:space="preserve">Описание границ территории выявленного объекта археологического наследия </w:t>
      </w:r>
      <w:r w:rsidR="00EE6B37" w:rsidRPr="00EE6B37">
        <w:rPr>
          <w:sz w:val="28"/>
          <w:szCs w:val="28"/>
        </w:rPr>
        <w:t>«Чермошное, курган-</w:t>
      </w:r>
      <w:r w:rsidR="008D4BA8">
        <w:rPr>
          <w:sz w:val="28"/>
          <w:szCs w:val="28"/>
        </w:rPr>
        <w:t>2</w:t>
      </w:r>
      <w:r w:rsidR="00EE6B37" w:rsidRPr="00EE6B37">
        <w:rPr>
          <w:sz w:val="28"/>
          <w:szCs w:val="28"/>
        </w:rPr>
        <w:t>», эпоха бронзы – РЖВ</w:t>
      </w:r>
      <w:r w:rsidR="00336591" w:rsidRPr="00336591">
        <w:rPr>
          <w:sz w:val="28"/>
          <w:szCs w:val="28"/>
        </w:rPr>
        <w:t>.</w:t>
      </w:r>
    </w:p>
    <w:p w14:paraId="23E56339" w14:textId="77777777" w:rsidR="00A20F5A" w:rsidRDefault="00A20F5A" w:rsidP="00DD04B0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82"/>
        <w:gridCol w:w="1284"/>
        <w:gridCol w:w="6245"/>
      </w:tblGrid>
      <w:tr w:rsidR="00A20F5A" w:rsidRPr="00204EC7" w14:paraId="78AB1E9C" w14:textId="77777777" w:rsidTr="00C972BD">
        <w:trPr>
          <w:trHeight w:val="158"/>
        </w:trPr>
        <w:tc>
          <w:tcPr>
            <w:tcW w:w="25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095971" w14:textId="77777777" w:rsidR="00204EC7" w:rsidRDefault="00A20F5A" w:rsidP="00204EC7">
            <w:pPr>
              <w:jc w:val="center"/>
              <w:rPr>
                <w:b/>
                <w:bCs/>
                <w:szCs w:val="24"/>
              </w:rPr>
            </w:pPr>
            <w:r w:rsidRPr="00204EC7">
              <w:rPr>
                <w:b/>
                <w:bCs/>
                <w:szCs w:val="24"/>
              </w:rPr>
              <w:t xml:space="preserve">Обозначение </w:t>
            </w:r>
          </w:p>
          <w:p w14:paraId="0056D4C5" w14:textId="6DE6C465" w:rsidR="00A20F5A" w:rsidRPr="00204EC7" w:rsidRDefault="00A20F5A" w:rsidP="00204EC7">
            <w:pPr>
              <w:jc w:val="center"/>
              <w:rPr>
                <w:b/>
                <w:bCs/>
                <w:szCs w:val="24"/>
              </w:rPr>
            </w:pPr>
            <w:r w:rsidRPr="00204EC7">
              <w:rPr>
                <w:b/>
                <w:bCs/>
                <w:szCs w:val="24"/>
              </w:rPr>
              <w:t>части границы</w:t>
            </w:r>
          </w:p>
        </w:tc>
        <w:tc>
          <w:tcPr>
            <w:tcW w:w="62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D35B4" w14:textId="77777777" w:rsidR="00A20F5A" w:rsidRPr="00204EC7" w:rsidRDefault="00A20F5A" w:rsidP="00A20F5A">
            <w:pPr>
              <w:ind w:firstLine="709"/>
              <w:jc w:val="both"/>
              <w:rPr>
                <w:b/>
                <w:bCs/>
                <w:szCs w:val="24"/>
              </w:rPr>
            </w:pPr>
          </w:p>
          <w:p w14:paraId="4771ED58" w14:textId="77777777" w:rsidR="00A20F5A" w:rsidRPr="00204EC7" w:rsidRDefault="00A20F5A" w:rsidP="00A20F5A">
            <w:pPr>
              <w:ind w:firstLine="709"/>
              <w:jc w:val="both"/>
              <w:rPr>
                <w:b/>
                <w:bCs/>
                <w:szCs w:val="24"/>
              </w:rPr>
            </w:pPr>
            <w:r w:rsidRPr="00204EC7">
              <w:rPr>
                <w:b/>
                <w:bCs/>
                <w:szCs w:val="24"/>
              </w:rPr>
              <w:t>Описание прохождения части границы</w:t>
            </w:r>
          </w:p>
        </w:tc>
      </w:tr>
      <w:tr w:rsidR="00A20F5A" w:rsidRPr="00204EC7" w14:paraId="11CAB9D1" w14:textId="77777777" w:rsidTr="00C972BD">
        <w:trPr>
          <w:trHeight w:val="157"/>
        </w:trPr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2381D" w14:textId="77777777" w:rsidR="00A20F5A" w:rsidRPr="00204EC7" w:rsidRDefault="00A20F5A" w:rsidP="00204EC7">
            <w:pPr>
              <w:jc w:val="center"/>
              <w:rPr>
                <w:b/>
                <w:bCs/>
                <w:szCs w:val="24"/>
              </w:rPr>
            </w:pPr>
            <w:r w:rsidRPr="00204EC7">
              <w:rPr>
                <w:b/>
                <w:bCs/>
                <w:szCs w:val="24"/>
              </w:rPr>
              <w:t>от точки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EF8AAC" w14:textId="77777777" w:rsidR="00A20F5A" w:rsidRPr="00204EC7" w:rsidRDefault="00A20F5A" w:rsidP="00204EC7">
            <w:pPr>
              <w:jc w:val="center"/>
              <w:rPr>
                <w:b/>
                <w:bCs/>
                <w:szCs w:val="24"/>
              </w:rPr>
            </w:pPr>
            <w:r w:rsidRPr="00204EC7">
              <w:rPr>
                <w:b/>
                <w:bCs/>
                <w:szCs w:val="24"/>
              </w:rPr>
              <w:t>до точки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7D608" w14:textId="77777777" w:rsidR="00A20F5A" w:rsidRPr="00204EC7" w:rsidRDefault="00A20F5A" w:rsidP="00A20F5A">
            <w:pPr>
              <w:ind w:firstLine="709"/>
              <w:jc w:val="both"/>
              <w:rPr>
                <w:b/>
                <w:bCs/>
                <w:szCs w:val="24"/>
              </w:rPr>
            </w:pPr>
          </w:p>
        </w:tc>
      </w:tr>
      <w:tr w:rsidR="008D4BA8" w:rsidRPr="00204EC7" w14:paraId="03D88C3E" w14:textId="77777777" w:rsidTr="001A61DC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47304A" w14:textId="77777777" w:rsidR="008D4BA8" w:rsidRPr="00204EC7" w:rsidRDefault="008D4BA8" w:rsidP="008D4BA8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1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14448D" w14:textId="77777777" w:rsidR="008D4BA8" w:rsidRPr="00204EC7" w:rsidRDefault="008D4BA8" w:rsidP="008D4BA8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2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969B81" w14:textId="54CF16B7" w:rsidR="008D4BA8" w:rsidRPr="00204EC7" w:rsidRDefault="008D4BA8" w:rsidP="008D4BA8">
            <w:pPr>
              <w:jc w:val="both"/>
              <w:rPr>
                <w:bCs/>
                <w:szCs w:val="24"/>
              </w:rPr>
            </w:pPr>
            <w:r w:rsidRPr="00BD1F1A">
              <w:rPr>
                <w:szCs w:val="24"/>
              </w:rPr>
              <w:t xml:space="preserve">по прямой </w:t>
            </w:r>
            <w:r w:rsidRPr="00631F29">
              <w:rPr>
                <w:szCs w:val="24"/>
              </w:rPr>
              <w:t xml:space="preserve">в восточном направлении (азимут 89º35') </w:t>
            </w:r>
            <w:r>
              <w:rPr>
                <w:szCs w:val="24"/>
              </w:rPr>
              <w:t xml:space="preserve">                      </w:t>
            </w:r>
            <w:r w:rsidRPr="00631F29">
              <w:rPr>
                <w:szCs w:val="24"/>
              </w:rPr>
              <w:t>на протяжении 21.68 м</w:t>
            </w:r>
          </w:p>
        </w:tc>
      </w:tr>
      <w:tr w:rsidR="008D4BA8" w:rsidRPr="00204EC7" w14:paraId="5509903C" w14:textId="77777777" w:rsidTr="001A61DC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8DAFA" w14:textId="77777777" w:rsidR="008D4BA8" w:rsidRPr="00204EC7" w:rsidRDefault="008D4BA8" w:rsidP="008D4BA8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2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561FE" w14:textId="77777777" w:rsidR="008D4BA8" w:rsidRPr="00204EC7" w:rsidRDefault="008D4BA8" w:rsidP="008D4BA8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3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D1775" w14:textId="52190564" w:rsidR="008D4BA8" w:rsidRPr="00204EC7" w:rsidRDefault="008D4BA8" w:rsidP="008D4BA8">
            <w:pPr>
              <w:jc w:val="both"/>
              <w:rPr>
                <w:szCs w:val="24"/>
              </w:rPr>
            </w:pPr>
            <w:r w:rsidRPr="00BD1F1A">
              <w:rPr>
                <w:szCs w:val="24"/>
              </w:rPr>
              <w:t xml:space="preserve">по прямой </w:t>
            </w:r>
            <w:r w:rsidRPr="00631F29">
              <w:rPr>
                <w:szCs w:val="24"/>
              </w:rPr>
              <w:t>в юго-восточном направлении (азимут 134º29') на протяжении 20.25 м</w:t>
            </w:r>
          </w:p>
        </w:tc>
      </w:tr>
      <w:tr w:rsidR="008D4BA8" w:rsidRPr="00204EC7" w14:paraId="793EB759" w14:textId="77777777" w:rsidTr="001A61DC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F387E" w14:textId="77777777" w:rsidR="008D4BA8" w:rsidRPr="00204EC7" w:rsidRDefault="008D4BA8" w:rsidP="008D4BA8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3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572CC9" w14:textId="342BE6FD" w:rsidR="008D4BA8" w:rsidRPr="00204EC7" w:rsidRDefault="008D4BA8" w:rsidP="008D4BA8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4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E1455" w14:textId="090D4B7F" w:rsidR="008D4BA8" w:rsidRPr="00204EC7" w:rsidRDefault="008D4BA8" w:rsidP="008D4BA8">
            <w:pPr>
              <w:jc w:val="both"/>
              <w:rPr>
                <w:szCs w:val="24"/>
              </w:rPr>
            </w:pPr>
            <w:r w:rsidRPr="00BD1F1A">
              <w:rPr>
                <w:szCs w:val="24"/>
              </w:rPr>
              <w:t xml:space="preserve">по прямой </w:t>
            </w:r>
            <w:r w:rsidRPr="00631F29">
              <w:rPr>
                <w:szCs w:val="24"/>
              </w:rPr>
              <w:t xml:space="preserve">в южном направлении (азимут 178º44') </w:t>
            </w:r>
            <w:r>
              <w:rPr>
                <w:szCs w:val="24"/>
              </w:rPr>
              <w:t xml:space="preserve">                           </w:t>
            </w:r>
            <w:r w:rsidRPr="00631F29">
              <w:rPr>
                <w:szCs w:val="24"/>
              </w:rPr>
              <w:t>на протяжении 21.76 м</w:t>
            </w:r>
          </w:p>
        </w:tc>
      </w:tr>
      <w:tr w:rsidR="008D4BA8" w:rsidRPr="00204EC7" w14:paraId="7C081273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0C4FC1" w14:textId="134942D7" w:rsidR="008D4BA8" w:rsidRPr="00204EC7" w:rsidRDefault="008D4BA8" w:rsidP="008D4BA8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4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C580F" w14:textId="7C95FE28" w:rsidR="008D4BA8" w:rsidRPr="00204EC7" w:rsidRDefault="008D4BA8" w:rsidP="008D4BA8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5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B1316" w14:textId="181341A3" w:rsidR="008D4BA8" w:rsidRPr="00204EC7" w:rsidRDefault="008D4BA8" w:rsidP="008D4BA8">
            <w:pPr>
              <w:jc w:val="both"/>
              <w:rPr>
                <w:szCs w:val="24"/>
              </w:rPr>
            </w:pPr>
            <w:r w:rsidRPr="00BD1F1A">
              <w:rPr>
                <w:szCs w:val="24"/>
              </w:rPr>
              <w:t xml:space="preserve">по прямой </w:t>
            </w:r>
            <w:r w:rsidRPr="00631F29">
              <w:rPr>
                <w:szCs w:val="24"/>
              </w:rPr>
              <w:t xml:space="preserve">в юго-западном направлении (азимут 223º33') </w:t>
            </w:r>
            <w:r>
              <w:rPr>
                <w:szCs w:val="24"/>
              </w:rPr>
              <w:t xml:space="preserve"> </w:t>
            </w:r>
            <w:r w:rsidRPr="00631F29">
              <w:rPr>
                <w:szCs w:val="24"/>
              </w:rPr>
              <w:t>на</w:t>
            </w:r>
            <w:r w:rsidR="00937FE5">
              <w:rPr>
                <w:szCs w:val="24"/>
              </w:rPr>
              <w:t xml:space="preserve"> </w:t>
            </w:r>
            <w:r w:rsidRPr="00631F29">
              <w:rPr>
                <w:szCs w:val="24"/>
              </w:rPr>
              <w:t>протяжении 20.84 м</w:t>
            </w:r>
          </w:p>
        </w:tc>
      </w:tr>
      <w:tr w:rsidR="008D4BA8" w:rsidRPr="00204EC7" w14:paraId="3877124C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D47527" w14:textId="4B05AD00" w:rsidR="008D4BA8" w:rsidRPr="00204EC7" w:rsidRDefault="008D4BA8" w:rsidP="008D4BA8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5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F45A9" w14:textId="33CAA61A" w:rsidR="008D4BA8" w:rsidRPr="00204EC7" w:rsidRDefault="008D4BA8" w:rsidP="008D4BA8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6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06532" w14:textId="50000698" w:rsidR="008D4BA8" w:rsidRPr="00204EC7" w:rsidRDefault="008D4BA8" w:rsidP="008D4BA8">
            <w:pPr>
              <w:jc w:val="both"/>
              <w:rPr>
                <w:szCs w:val="24"/>
              </w:rPr>
            </w:pPr>
            <w:r w:rsidRPr="00204EC7">
              <w:rPr>
                <w:szCs w:val="24"/>
              </w:rPr>
              <w:t xml:space="preserve">по прямой </w:t>
            </w:r>
            <w:r w:rsidRPr="00631F29">
              <w:rPr>
                <w:szCs w:val="24"/>
              </w:rPr>
              <w:t xml:space="preserve">в западном направлении (азимут 270º33') </w:t>
            </w:r>
            <w:r>
              <w:rPr>
                <w:szCs w:val="24"/>
              </w:rPr>
              <w:t xml:space="preserve">                       </w:t>
            </w:r>
            <w:r w:rsidRPr="00631F29">
              <w:rPr>
                <w:szCs w:val="24"/>
              </w:rPr>
              <w:t>на протяжении 22.01 м</w:t>
            </w:r>
          </w:p>
        </w:tc>
      </w:tr>
      <w:tr w:rsidR="008D4BA8" w:rsidRPr="00204EC7" w14:paraId="1699DC13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5DADF" w14:textId="279C93F4" w:rsidR="008D4BA8" w:rsidRPr="00204EC7" w:rsidRDefault="008D4BA8" w:rsidP="008D4BA8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6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BA872F" w14:textId="3CE4C352" w:rsidR="008D4BA8" w:rsidRPr="00204EC7" w:rsidRDefault="008D4BA8" w:rsidP="008D4BA8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7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0FEC1" w14:textId="1373A96D" w:rsidR="008D4BA8" w:rsidRPr="00204EC7" w:rsidRDefault="008D4BA8" w:rsidP="008D4BA8">
            <w:pPr>
              <w:jc w:val="both"/>
              <w:rPr>
                <w:szCs w:val="24"/>
              </w:rPr>
            </w:pPr>
            <w:r w:rsidRPr="00204EC7">
              <w:rPr>
                <w:szCs w:val="24"/>
              </w:rPr>
              <w:t xml:space="preserve">по прямой </w:t>
            </w:r>
            <w:r w:rsidRPr="00631F29">
              <w:rPr>
                <w:szCs w:val="24"/>
              </w:rPr>
              <w:t>в северо-западном направлении (азимут 315º52') на протяжении 20.55 м</w:t>
            </w:r>
          </w:p>
        </w:tc>
      </w:tr>
      <w:tr w:rsidR="008D4BA8" w:rsidRPr="00204EC7" w14:paraId="7B4A86F9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D05F" w14:textId="7528ECC0" w:rsidR="008D4BA8" w:rsidRPr="00204EC7" w:rsidRDefault="008D4BA8" w:rsidP="008D4BA8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7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2D28E" w14:textId="3E0F810E" w:rsidR="008D4BA8" w:rsidRPr="00204EC7" w:rsidRDefault="008D4BA8" w:rsidP="008D4BA8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8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F49025" w14:textId="0854A627" w:rsidR="008D4BA8" w:rsidRPr="00204EC7" w:rsidRDefault="008D4BA8" w:rsidP="008D4BA8">
            <w:pPr>
              <w:jc w:val="both"/>
              <w:rPr>
                <w:szCs w:val="24"/>
              </w:rPr>
            </w:pPr>
            <w:r w:rsidRPr="00631F29">
              <w:rPr>
                <w:szCs w:val="24"/>
              </w:rPr>
              <w:t>по прямой</w:t>
            </w:r>
            <w:r>
              <w:rPr>
                <w:szCs w:val="24"/>
              </w:rPr>
              <w:t xml:space="preserve"> </w:t>
            </w:r>
            <w:r w:rsidRPr="00631F29">
              <w:rPr>
                <w:szCs w:val="24"/>
              </w:rPr>
              <w:t xml:space="preserve">в северном направлении (азимут 359º06') </w:t>
            </w:r>
            <w:r>
              <w:rPr>
                <w:szCs w:val="24"/>
              </w:rPr>
              <w:t xml:space="preserve">                         </w:t>
            </w:r>
            <w:r w:rsidRPr="00631F29">
              <w:rPr>
                <w:szCs w:val="24"/>
              </w:rPr>
              <w:t>на протяжении 21.86 м</w:t>
            </w:r>
          </w:p>
        </w:tc>
      </w:tr>
      <w:tr w:rsidR="008D4BA8" w:rsidRPr="00204EC7" w14:paraId="28774A2B" w14:textId="77777777" w:rsidTr="00C972BD">
        <w:tc>
          <w:tcPr>
            <w:tcW w:w="1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E8A6B" w14:textId="03652C31" w:rsidR="008D4BA8" w:rsidRPr="00204EC7" w:rsidRDefault="008D4BA8" w:rsidP="008D4BA8">
            <w:pPr>
              <w:jc w:val="center"/>
              <w:rPr>
                <w:szCs w:val="24"/>
              </w:rPr>
            </w:pPr>
            <w:r w:rsidRPr="00204EC7">
              <w:rPr>
                <w:szCs w:val="24"/>
              </w:rPr>
              <w:t>8</w:t>
            </w:r>
          </w:p>
        </w:tc>
        <w:tc>
          <w:tcPr>
            <w:tcW w:w="1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0FC51" w14:textId="1EE54BF1" w:rsidR="008D4BA8" w:rsidRPr="00204EC7" w:rsidRDefault="008D4BA8" w:rsidP="008D4BA8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6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C9A46" w14:textId="0DF3C79E" w:rsidR="008D4BA8" w:rsidRPr="001A61DC" w:rsidRDefault="008D4BA8" w:rsidP="008D4BA8">
            <w:pPr>
              <w:jc w:val="both"/>
              <w:rPr>
                <w:szCs w:val="24"/>
                <w:highlight w:val="yellow"/>
              </w:rPr>
            </w:pPr>
            <w:r w:rsidRPr="00631F29">
              <w:rPr>
                <w:szCs w:val="24"/>
              </w:rPr>
              <w:t>по прямой</w:t>
            </w:r>
            <w:r>
              <w:rPr>
                <w:szCs w:val="24"/>
              </w:rPr>
              <w:t xml:space="preserve"> </w:t>
            </w:r>
            <w:r w:rsidRPr="00631F29">
              <w:rPr>
                <w:szCs w:val="24"/>
              </w:rPr>
              <w:t xml:space="preserve">в северном направлении (азимут 45º40') </w:t>
            </w:r>
            <w:r>
              <w:rPr>
                <w:szCs w:val="24"/>
              </w:rPr>
              <w:t xml:space="preserve">                          </w:t>
            </w:r>
            <w:r w:rsidRPr="00631F29">
              <w:rPr>
                <w:szCs w:val="24"/>
              </w:rPr>
              <w:t>на протяжении 20.15</w:t>
            </w:r>
            <w:r>
              <w:rPr>
                <w:szCs w:val="24"/>
              </w:rPr>
              <w:t xml:space="preserve"> </w:t>
            </w:r>
            <w:r w:rsidRPr="00631F29">
              <w:rPr>
                <w:szCs w:val="24"/>
              </w:rPr>
              <w:t>м</w:t>
            </w:r>
          </w:p>
        </w:tc>
      </w:tr>
    </w:tbl>
    <w:p w14:paraId="3AA3E94D" w14:textId="77777777" w:rsidR="00071B56" w:rsidRDefault="00071B56" w:rsidP="004658A3">
      <w:pPr>
        <w:ind w:firstLine="709"/>
        <w:jc w:val="both"/>
        <w:rPr>
          <w:color w:val="auto"/>
          <w:sz w:val="28"/>
          <w:szCs w:val="28"/>
        </w:rPr>
      </w:pPr>
    </w:p>
    <w:p w14:paraId="3EBFDDEA" w14:textId="013BDD98" w:rsidR="00286F1D" w:rsidRDefault="007C692E" w:rsidP="004658A3">
      <w:pPr>
        <w:ind w:firstLine="709"/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>5</w:t>
      </w:r>
      <w:r w:rsidR="00913638">
        <w:rPr>
          <w:color w:val="auto"/>
          <w:sz w:val="28"/>
          <w:szCs w:val="28"/>
        </w:rPr>
        <w:t>.</w:t>
      </w:r>
      <w:r>
        <w:rPr>
          <w:color w:val="auto"/>
          <w:sz w:val="28"/>
          <w:szCs w:val="28"/>
        </w:rPr>
        <w:t> </w:t>
      </w:r>
      <w:r w:rsidR="00913638">
        <w:rPr>
          <w:color w:val="auto"/>
          <w:sz w:val="28"/>
          <w:szCs w:val="28"/>
        </w:rPr>
        <w:t xml:space="preserve">Координаты поворотных точек границ территории </w:t>
      </w:r>
      <w:r w:rsidR="00913638" w:rsidRPr="00BA2A32">
        <w:rPr>
          <w:color w:val="auto"/>
          <w:sz w:val="28"/>
          <w:szCs w:val="28"/>
        </w:rPr>
        <w:t xml:space="preserve">выявленного объекта археологического наследия </w:t>
      </w:r>
      <w:r w:rsidR="00EE6B37" w:rsidRPr="00EE6B37">
        <w:rPr>
          <w:sz w:val="28"/>
          <w:szCs w:val="28"/>
        </w:rPr>
        <w:t>«Чермошное, курган-</w:t>
      </w:r>
      <w:r w:rsidR="008D4BA8">
        <w:rPr>
          <w:sz w:val="28"/>
          <w:szCs w:val="28"/>
        </w:rPr>
        <w:t>2</w:t>
      </w:r>
      <w:r w:rsidR="00EE6B37" w:rsidRPr="00EE6B37">
        <w:rPr>
          <w:sz w:val="28"/>
          <w:szCs w:val="28"/>
        </w:rPr>
        <w:t xml:space="preserve">», эпоха </w:t>
      </w:r>
      <w:r w:rsidR="00EE6B37">
        <w:rPr>
          <w:sz w:val="28"/>
          <w:szCs w:val="28"/>
        </w:rPr>
        <w:t xml:space="preserve">                   </w:t>
      </w:r>
      <w:r w:rsidR="00EE6B37" w:rsidRPr="00EE6B37">
        <w:rPr>
          <w:sz w:val="28"/>
          <w:szCs w:val="28"/>
        </w:rPr>
        <w:t>бронзы – РЖВ</w:t>
      </w:r>
      <w:r w:rsidR="00336591" w:rsidRPr="00336591">
        <w:rPr>
          <w:sz w:val="28"/>
          <w:szCs w:val="28"/>
        </w:rPr>
        <w:t>.</w:t>
      </w:r>
    </w:p>
    <w:p w14:paraId="3A7726AA" w14:textId="77777777" w:rsidR="00FD6DA8" w:rsidRDefault="00FD6DA8" w:rsidP="004658A3">
      <w:pPr>
        <w:ind w:firstLine="709"/>
        <w:jc w:val="both"/>
        <w:rPr>
          <w:sz w:val="28"/>
          <w:szCs w:val="28"/>
        </w:rPr>
      </w:pPr>
    </w:p>
    <w:tbl>
      <w:tblPr>
        <w:tblW w:w="920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860"/>
        <w:gridCol w:w="1980"/>
        <w:gridCol w:w="1839"/>
        <w:gridCol w:w="1800"/>
        <w:gridCol w:w="1723"/>
      </w:tblGrid>
      <w:tr w:rsidR="00C972BD" w:rsidRPr="00386DCA" w14:paraId="2BDD32B0" w14:textId="77777777" w:rsidTr="00FD6DA8">
        <w:trPr>
          <w:trHeight w:val="413"/>
          <w:jc w:val="center"/>
        </w:trPr>
        <w:tc>
          <w:tcPr>
            <w:tcW w:w="1860" w:type="dxa"/>
            <w:vMerge w:val="restart"/>
            <w:tcBorders>
              <w:right w:val="single" w:sz="4" w:space="0" w:color="auto"/>
            </w:tcBorders>
            <w:vAlign w:val="center"/>
          </w:tcPr>
          <w:p w14:paraId="4A224A49" w14:textId="77777777" w:rsidR="00FD6DA8" w:rsidRPr="00386DCA" w:rsidRDefault="00FD6DA8" w:rsidP="00FD6DA8">
            <w:pPr>
              <w:ind w:right="-69"/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Обозначение (номер)</w:t>
            </w:r>
          </w:p>
          <w:p w14:paraId="4BE78503" w14:textId="2088BA5F" w:rsidR="00FD6DA8" w:rsidRPr="00386DCA" w:rsidRDefault="00FD6DA8" w:rsidP="00FD6DA8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поворотной точки</w:t>
            </w:r>
          </w:p>
        </w:tc>
        <w:tc>
          <w:tcPr>
            <w:tcW w:w="3819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6D97ACA" w14:textId="77777777" w:rsidR="00386DCA" w:rsidRDefault="00FD6DA8" w:rsidP="0096091F">
            <w:pPr>
              <w:ind w:left="-108" w:right="-108"/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 xml:space="preserve">Координаты </w:t>
            </w:r>
            <w:r w:rsidR="00386DCA">
              <w:rPr>
                <w:szCs w:val="24"/>
              </w:rPr>
              <w:t xml:space="preserve">характерных точек </w:t>
            </w:r>
          </w:p>
          <w:p w14:paraId="0BE6A460" w14:textId="56F38245" w:rsidR="00FD6DA8" w:rsidRPr="00386DCA" w:rsidRDefault="00FD6DA8" w:rsidP="0096091F">
            <w:pPr>
              <w:ind w:left="-108" w:right="-108"/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во Всемирной геодезической системе координат (WGS-84)</w:t>
            </w:r>
          </w:p>
        </w:tc>
        <w:tc>
          <w:tcPr>
            <w:tcW w:w="352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3CBA03" w14:textId="037DCFE2" w:rsidR="00FD6DA8" w:rsidRPr="00386DCA" w:rsidRDefault="00FD6DA8" w:rsidP="0096091F">
            <w:pPr>
              <w:jc w:val="center"/>
              <w:rPr>
                <w:szCs w:val="24"/>
                <w:lang w:eastAsia="en-US"/>
              </w:rPr>
            </w:pPr>
            <w:r w:rsidRPr="00386DCA">
              <w:rPr>
                <w:szCs w:val="24"/>
                <w:lang w:eastAsia="en-US"/>
              </w:rPr>
              <w:t xml:space="preserve">Координаты </w:t>
            </w:r>
            <w:r w:rsidR="00386DCA">
              <w:rPr>
                <w:szCs w:val="24"/>
                <w:lang w:eastAsia="en-US"/>
              </w:rPr>
              <w:t xml:space="preserve">характерных точек </w:t>
            </w:r>
            <w:r w:rsidRPr="00386DCA">
              <w:rPr>
                <w:szCs w:val="24"/>
                <w:lang w:eastAsia="en-US"/>
              </w:rPr>
              <w:t>в местной системе</w:t>
            </w:r>
          </w:p>
          <w:p w14:paraId="76B8D556" w14:textId="77777777" w:rsidR="00FD6DA8" w:rsidRPr="00386DCA" w:rsidRDefault="00FD6DA8" w:rsidP="0096091F">
            <w:pPr>
              <w:jc w:val="center"/>
              <w:rPr>
                <w:szCs w:val="24"/>
                <w:lang w:eastAsia="en-US"/>
              </w:rPr>
            </w:pPr>
            <w:r w:rsidRPr="00386DCA">
              <w:rPr>
                <w:szCs w:val="24"/>
                <w:lang w:eastAsia="en-US"/>
              </w:rPr>
              <w:t>координат (МСК-46)</w:t>
            </w:r>
          </w:p>
        </w:tc>
      </w:tr>
      <w:tr w:rsidR="00C972BD" w:rsidRPr="00386DCA" w14:paraId="41DBF896" w14:textId="77777777" w:rsidTr="00FD6DA8">
        <w:trPr>
          <w:trHeight w:val="263"/>
          <w:jc w:val="center"/>
        </w:trPr>
        <w:tc>
          <w:tcPr>
            <w:tcW w:w="1860" w:type="dxa"/>
            <w:vMerge/>
            <w:tcBorders>
              <w:right w:val="single" w:sz="4" w:space="0" w:color="auto"/>
            </w:tcBorders>
            <w:vAlign w:val="center"/>
          </w:tcPr>
          <w:p w14:paraId="5FEE59E2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</w:p>
        </w:tc>
        <w:tc>
          <w:tcPr>
            <w:tcW w:w="198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5FB2C09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Широта, С</w:t>
            </w:r>
          </w:p>
        </w:tc>
        <w:tc>
          <w:tcPr>
            <w:tcW w:w="1839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D5358E" w14:textId="77777777" w:rsidR="00FD6DA8" w:rsidRPr="00386DCA" w:rsidRDefault="00FD6DA8" w:rsidP="0096091F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Долгота, В</w:t>
            </w:r>
          </w:p>
        </w:tc>
        <w:tc>
          <w:tcPr>
            <w:tcW w:w="18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44BB9" w14:textId="77777777" w:rsidR="00FD6DA8" w:rsidRPr="00386DCA" w:rsidRDefault="00FD6DA8" w:rsidP="0096091F">
            <w:pPr>
              <w:jc w:val="center"/>
              <w:rPr>
                <w:szCs w:val="24"/>
                <w:lang w:val="en-US" w:eastAsia="en-US"/>
              </w:rPr>
            </w:pPr>
            <w:r w:rsidRPr="00386DCA">
              <w:rPr>
                <w:szCs w:val="24"/>
                <w:lang w:val="en-US" w:eastAsia="en-US"/>
              </w:rPr>
              <w:t>X</w:t>
            </w:r>
          </w:p>
        </w:tc>
        <w:tc>
          <w:tcPr>
            <w:tcW w:w="172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89C874" w14:textId="77777777" w:rsidR="00FD6DA8" w:rsidRPr="00386DCA" w:rsidRDefault="00FD6DA8" w:rsidP="0096091F">
            <w:pPr>
              <w:jc w:val="center"/>
              <w:rPr>
                <w:szCs w:val="24"/>
                <w:lang w:val="en-US" w:eastAsia="en-US"/>
              </w:rPr>
            </w:pPr>
            <w:r w:rsidRPr="00386DCA">
              <w:rPr>
                <w:szCs w:val="24"/>
                <w:lang w:val="en-US" w:eastAsia="en-US"/>
              </w:rPr>
              <w:t>Y</w:t>
            </w:r>
          </w:p>
        </w:tc>
      </w:tr>
      <w:tr w:rsidR="00937FE5" w:rsidRPr="00386DCA" w14:paraId="01062C0D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2EDC6271" w14:textId="77777777" w:rsidR="00937FE5" w:rsidRPr="00386DCA" w:rsidRDefault="00937FE5" w:rsidP="00937FE5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1</w:t>
            </w:r>
          </w:p>
        </w:tc>
        <w:tc>
          <w:tcPr>
            <w:tcW w:w="1980" w:type="dxa"/>
            <w:vAlign w:val="center"/>
          </w:tcPr>
          <w:p w14:paraId="57B95B9F" w14:textId="76D56516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51°26'30.9732"</w:t>
            </w:r>
          </w:p>
        </w:tc>
        <w:tc>
          <w:tcPr>
            <w:tcW w:w="1839" w:type="dxa"/>
            <w:vAlign w:val="center"/>
          </w:tcPr>
          <w:p w14:paraId="7CFCC30B" w14:textId="7393FB78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36°9'25.1179"</w:t>
            </w:r>
          </w:p>
        </w:tc>
        <w:tc>
          <w:tcPr>
            <w:tcW w:w="1800" w:type="dxa"/>
            <w:vAlign w:val="center"/>
          </w:tcPr>
          <w:p w14:paraId="07D36680" w14:textId="0F231BD0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388673.979</w:t>
            </w:r>
          </w:p>
        </w:tc>
        <w:tc>
          <w:tcPr>
            <w:tcW w:w="1723" w:type="dxa"/>
            <w:vAlign w:val="center"/>
          </w:tcPr>
          <w:p w14:paraId="540FE662" w14:textId="50EEBFB8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1296955.502</w:t>
            </w:r>
          </w:p>
        </w:tc>
      </w:tr>
      <w:tr w:rsidR="00937FE5" w:rsidRPr="00386DCA" w14:paraId="22127BC8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64D49828" w14:textId="77777777" w:rsidR="00937FE5" w:rsidRPr="00386DCA" w:rsidRDefault="00937FE5" w:rsidP="00937FE5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2</w:t>
            </w:r>
          </w:p>
        </w:tc>
        <w:tc>
          <w:tcPr>
            <w:tcW w:w="1980" w:type="dxa"/>
            <w:vAlign w:val="center"/>
          </w:tcPr>
          <w:p w14:paraId="4ADE2188" w14:textId="723DE8C8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51°26'30.9717"</w:t>
            </w:r>
          </w:p>
        </w:tc>
        <w:tc>
          <w:tcPr>
            <w:tcW w:w="1839" w:type="dxa"/>
            <w:vAlign w:val="center"/>
          </w:tcPr>
          <w:p w14:paraId="46B92C08" w14:textId="4C1832EC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36°9'26.2404"</w:t>
            </w:r>
          </w:p>
        </w:tc>
        <w:tc>
          <w:tcPr>
            <w:tcW w:w="1800" w:type="dxa"/>
            <w:vAlign w:val="center"/>
          </w:tcPr>
          <w:p w14:paraId="48DB0FA3" w14:textId="576661B9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388674.132</w:t>
            </w:r>
          </w:p>
        </w:tc>
        <w:tc>
          <w:tcPr>
            <w:tcW w:w="1723" w:type="dxa"/>
            <w:vAlign w:val="center"/>
          </w:tcPr>
          <w:p w14:paraId="16F3CD2A" w14:textId="0DBFD5D2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1296977.182</w:t>
            </w:r>
          </w:p>
        </w:tc>
      </w:tr>
      <w:tr w:rsidR="00937FE5" w:rsidRPr="00386DCA" w14:paraId="5882D5BA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3A2371FC" w14:textId="77777777" w:rsidR="00937FE5" w:rsidRPr="00386DCA" w:rsidRDefault="00937FE5" w:rsidP="00937FE5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3</w:t>
            </w:r>
          </w:p>
        </w:tc>
        <w:tc>
          <w:tcPr>
            <w:tcW w:w="1980" w:type="dxa"/>
            <w:vAlign w:val="center"/>
          </w:tcPr>
          <w:p w14:paraId="7CD8B193" w14:textId="137A8413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51°26'30.5083"</w:t>
            </w:r>
          </w:p>
        </w:tc>
        <w:tc>
          <w:tcPr>
            <w:tcW w:w="1839" w:type="dxa"/>
            <w:vAlign w:val="center"/>
          </w:tcPr>
          <w:p w14:paraId="20215D39" w14:textId="5E299BE0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36°9'26.9815"</w:t>
            </w:r>
          </w:p>
        </w:tc>
        <w:tc>
          <w:tcPr>
            <w:tcW w:w="1800" w:type="dxa"/>
            <w:vAlign w:val="center"/>
          </w:tcPr>
          <w:p w14:paraId="3B022142" w14:textId="7D4DCB72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388659.941</w:t>
            </w:r>
          </w:p>
        </w:tc>
        <w:tc>
          <w:tcPr>
            <w:tcW w:w="1723" w:type="dxa"/>
            <w:vAlign w:val="center"/>
          </w:tcPr>
          <w:p w14:paraId="5BC2BABD" w14:textId="2C82C3E9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1296991.627</w:t>
            </w:r>
          </w:p>
        </w:tc>
      </w:tr>
      <w:tr w:rsidR="00937FE5" w:rsidRPr="00386DCA" w14:paraId="0F0052A1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2E4E1E15" w14:textId="77777777" w:rsidR="00937FE5" w:rsidRPr="00386DCA" w:rsidRDefault="00937FE5" w:rsidP="00937FE5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4</w:t>
            </w:r>
          </w:p>
        </w:tc>
        <w:tc>
          <w:tcPr>
            <w:tcW w:w="1980" w:type="dxa"/>
            <w:vAlign w:val="center"/>
          </w:tcPr>
          <w:p w14:paraId="05E4D97C" w14:textId="2FA27FE9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51°26'29.8041"</w:t>
            </w:r>
          </w:p>
        </w:tc>
        <w:tc>
          <w:tcPr>
            <w:tcW w:w="1839" w:type="dxa"/>
            <w:vAlign w:val="center"/>
          </w:tcPr>
          <w:p w14:paraId="377812F5" w14:textId="0811E550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36°9'26.9960"</w:t>
            </w:r>
          </w:p>
        </w:tc>
        <w:tc>
          <w:tcPr>
            <w:tcW w:w="1800" w:type="dxa"/>
            <w:vAlign w:val="center"/>
          </w:tcPr>
          <w:p w14:paraId="147C2197" w14:textId="3196F578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388638.182</w:t>
            </w:r>
          </w:p>
        </w:tc>
        <w:tc>
          <w:tcPr>
            <w:tcW w:w="1723" w:type="dxa"/>
            <w:vAlign w:val="center"/>
          </w:tcPr>
          <w:p w14:paraId="79215680" w14:textId="0753DA68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1296992.107</w:t>
            </w:r>
          </w:p>
        </w:tc>
      </w:tr>
      <w:tr w:rsidR="00937FE5" w:rsidRPr="00386DCA" w14:paraId="5CE4F2FA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1A6EB425" w14:textId="77777777" w:rsidR="00937FE5" w:rsidRPr="00386DCA" w:rsidRDefault="00937FE5" w:rsidP="00937FE5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5</w:t>
            </w:r>
          </w:p>
        </w:tc>
        <w:tc>
          <w:tcPr>
            <w:tcW w:w="1980" w:type="dxa"/>
            <w:vAlign w:val="center"/>
          </w:tcPr>
          <w:p w14:paraId="2401B820" w14:textId="36EE8B25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51°26'29.3196"</w:t>
            </w:r>
          </w:p>
        </w:tc>
        <w:tc>
          <w:tcPr>
            <w:tcW w:w="1839" w:type="dxa"/>
            <w:vAlign w:val="center"/>
          </w:tcPr>
          <w:p w14:paraId="71015E71" w14:textId="785CC93A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36°9'26.2453"</w:t>
            </w:r>
          </w:p>
        </w:tc>
        <w:tc>
          <w:tcPr>
            <w:tcW w:w="1800" w:type="dxa"/>
            <w:vAlign w:val="center"/>
          </w:tcPr>
          <w:p w14:paraId="5C910571" w14:textId="1AA0BE84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388623.075</w:t>
            </w:r>
          </w:p>
        </w:tc>
        <w:tc>
          <w:tcPr>
            <w:tcW w:w="1723" w:type="dxa"/>
            <w:vAlign w:val="center"/>
          </w:tcPr>
          <w:p w14:paraId="428AAB93" w14:textId="23B99EF4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1296977.745</w:t>
            </w:r>
          </w:p>
        </w:tc>
      </w:tr>
      <w:tr w:rsidR="00937FE5" w:rsidRPr="00386DCA" w14:paraId="2B85FD01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564A5316" w14:textId="77777777" w:rsidR="00937FE5" w:rsidRPr="00386DCA" w:rsidRDefault="00937FE5" w:rsidP="00937FE5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6</w:t>
            </w:r>
          </w:p>
        </w:tc>
        <w:tc>
          <w:tcPr>
            <w:tcW w:w="1980" w:type="dxa"/>
            <w:vAlign w:val="center"/>
          </w:tcPr>
          <w:p w14:paraId="7C624CE7" w14:textId="2313B7AE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51°26'29.3331"</w:t>
            </w:r>
          </w:p>
        </w:tc>
        <w:tc>
          <w:tcPr>
            <w:tcW w:w="1839" w:type="dxa"/>
            <w:vAlign w:val="center"/>
          </w:tcPr>
          <w:p w14:paraId="622D38EB" w14:textId="467A5B2A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36°9'25.1059"</w:t>
            </w:r>
          </w:p>
        </w:tc>
        <w:tc>
          <w:tcPr>
            <w:tcW w:w="1800" w:type="dxa"/>
            <w:vAlign w:val="center"/>
          </w:tcPr>
          <w:p w14:paraId="7BED8B13" w14:textId="5F0822A3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388623.291</w:t>
            </w:r>
          </w:p>
        </w:tc>
        <w:tc>
          <w:tcPr>
            <w:tcW w:w="1723" w:type="dxa"/>
            <w:vAlign w:val="center"/>
          </w:tcPr>
          <w:p w14:paraId="62FD53D5" w14:textId="5625B2E3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1296955.735</w:t>
            </w:r>
          </w:p>
        </w:tc>
      </w:tr>
      <w:tr w:rsidR="00937FE5" w:rsidRPr="00386DCA" w14:paraId="4714BC50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4E47D50C" w14:textId="77777777" w:rsidR="00937FE5" w:rsidRPr="00386DCA" w:rsidRDefault="00937FE5" w:rsidP="00937FE5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7</w:t>
            </w:r>
          </w:p>
        </w:tc>
        <w:tc>
          <w:tcPr>
            <w:tcW w:w="1980" w:type="dxa"/>
            <w:vAlign w:val="center"/>
          </w:tcPr>
          <w:p w14:paraId="34C5045A" w14:textId="7F4C88FA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51°26'29.8146"</w:t>
            </w:r>
          </w:p>
        </w:tc>
        <w:tc>
          <w:tcPr>
            <w:tcW w:w="1839" w:type="dxa"/>
            <w:vAlign w:val="center"/>
          </w:tcPr>
          <w:p w14:paraId="0544C61E" w14:textId="362FC8D8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36°9'24.3720"</w:t>
            </w:r>
          </w:p>
        </w:tc>
        <w:tc>
          <w:tcPr>
            <w:tcW w:w="1800" w:type="dxa"/>
            <w:vAlign w:val="center"/>
          </w:tcPr>
          <w:p w14:paraId="3A712312" w14:textId="6238E135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388638.041</w:t>
            </w:r>
          </w:p>
        </w:tc>
        <w:tc>
          <w:tcPr>
            <w:tcW w:w="1723" w:type="dxa"/>
            <w:vAlign w:val="center"/>
          </w:tcPr>
          <w:p w14:paraId="215B4FE5" w14:textId="3B2486D2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1296941.425</w:t>
            </w:r>
          </w:p>
        </w:tc>
      </w:tr>
      <w:tr w:rsidR="00937FE5" w:rsidRPr="00386DCA" w14:paraId="0944FF2F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018924C7" w14:textId="77777777" w:rsidR="00937FE5" w:rsidRPr="00386DCA" w:rsidRDefault="00937FE5" w:rsidP="00937FE5">
            <w:pPr>
              <w:jc w:val="center"/>
              <w:rPr>
                <w:szCs w:val="24"/>
              </w:rPr>
            </w:pPr>
            <w:r w:rsidRPr="00386DCA">
              <w:rPr>
                <w:szCs w:val="24"/>
              </w:rPr>
              <w:t>8</w:t>
            </w:r>
          </w:p>
        </w:tc>
        <w:tc>
          <w:tcPr>
            <w:tcW w:w="1980" w:type="dxa"/>
            <w:vAlign w:val="center"/>
          </w:tcPr>
          <w:p w14:paraId="0554A65C" w14:textId="0354F498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51°26'30.5218"</w:t>
            </w:r>
          </w:p>
        </w:tc>
        <w:tc>
          <w:tcPr>
            <w:tcW w:w="1839" w:type="dxa"/>
            <w:vAlign w:val="center"/>
          </w:tcPr>
          <w:p w14:paraId="1B7ED684" w14:textId="6D381793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36°9'24.3648"</w:t>
            </w:r>
          </w:p>
        </w:tc>
        <w:tc>
          <w:tcPr>
            <w:tcW w:w="1800" w:type="dxa"/>
            <w:vAlign w:val="center"/>
          </w:tcPr>
          <w:p w14:paraId="6BF842AD" w14:textId="1BED50A0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388659.895</w:t>
            </w:r>
          </w:p>
        </w:tc>
        <w:tc>
          <w:tcPr>
            <w:tcW w:w="1723" w:type="dxa"/>
            <w:vAlign w:val="center"/>
          </w:tcPr>
          <w:p w14:paraId="2E22D4A8" w14:textId="7A3ADC05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1296941.085</w:t>
            </w:r>
          </w:p>
        </w:tc>
      </w:tr>
      <w:tr w:rsidR="00937FE5" w:rsidRPr="00386DCA" w14:paraId="7D00BE9E" w14:textId="77777777" w:rsidTr="00FD6D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 w:firstRow="1" w:lastRow="1" w:firstColumn="1" w:lastColumn="1" w:noHBand="0" w:noVBand="0"/>
        </w:tblPrEx>
        <w:trPr>
          <w:jc w:val="center"/>
        </w:trPr>
        <w:tc>
          <w:tcPr>
            <w:tcW w:w="1860" w:type="dxa"/>
          </w:tcPr>
          <w:p w14:paraId="3C369E91" w14:textId="209DAF08" w:rsidR="00937FE5" w:rsidRPr="00386DCA" w:rsidRDefault="00937FE5" w:rsidP="00937FE5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980" w:type="dxa"/>
            <w:vAlign w:val="center"/>
          </w:tcPr>
          <w:p w14:paraId="166DE5D6" w14:textId="3F179A1C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51°26'30.9732"</w:t>
            </w:r>
          </w:p>
        </w:tc>
        <w:tc>
          <w:tcPr>
            <w:tcW w:w="1839" w:type="dxa"/>
            <w:vAlign w:val="center"/>
          </w:tcPr>
          <w:p w14:paraId="11170F52" w14:textId="07800C67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36°9'25.1179"</w:t>
            </w:r>
          </w:p>
        </w:tc>
        <w:tc>
          <w:tcPr>
            <w:tcW w:w="1800" w:type="dxa"/>
            <w:vAlign w:val="center"/>
          </w:tcPr>
          <w:p w14:paraId="3CB388B1" w14:textId="566871EE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388673.979</w:t>
            </w:r>
          </w:p>
        </w:tc>
        <w:tc>
          <w:tcPr>
            <w:tcW w:w="1723" w:type="dxa"/>
            <w:vAlign w:val="center"/>
          </w:tcPr>
          <w:p w14:paraId="4E8FC837" w14:textId="7FE79F3C" w:rsidR="00937FE5" w:rsidRPr="00386DCA" w:rsidRDefault="00937FE5" w:rsidP="00937FE5">
            <w:pPr>
              <w:jc w:val="center"/>
              <w:rPr>
                <w:szCs w:val="24"/>
              </w:rPr>
            </w:pPr>
            <w:r w:rsidRPr="00C931BF">
              <w:rPr>
                <w:szCs w:val="24"/>
              </w:rPr>
              <w:t>1296955.502</w:t>
            </w:r>
          </w:p>
        </w:tc>
      </w:tr>
    </w:tbl>
    <w:p w14:paraId="23551F88" w14:textId="1A5355C6" w:rsidR="002B0B50" w:rsidRPr="002B0B50" w:rsidRDefault="002B0B50" w:rsidP="00C972BD">
      <w:pPr>
        <w:tabs>
          <w:tab w:val="left" w:pos="1245"/>
        </w:tabs>
        <w:rPr>
          <w:sz w:val="32"/>
          <w:szCs w:val="28"/>
        </w:rPr>
      </w:pPr>
    </w:p>
    <w:sectPr w:rsidR="002B0B50" w:rsidRPr="002B0B50" w:rsidSect="00DA4980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BCFC06" w14:textId="77777777" w:rsidR="001C7F12" w:rsidRDefault="001C7F12" w:rsidP="007C692E">
      <w:r>
        <w:separator/>
      </w:r>
    </w:p>
  </w:endnote>
  <w:endnote w:type="continuationSeparator" w:id="0">
    <w:p w14:paraId="7AA5F7C3" w14:textId="77777777" w:rsidR="001C7F12" w:rsidRDefault="001C7F12" w:rsidP="007C6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89D4B1" w14:textId="77777777" w:rsidR="001C7F12" w:rsidRDefault="001C7F12" w:rsidP="007C692E">
      <w:r>
        <w:separator/>
      </w:r>
    </w:p>
  </w:footnote>
  <w:footnote w:type="continuationSeparator" w:id="0">
    <w:p w14:paraId="463C17AF" w14:textId="77777777" w:rsidR="001C7F12" w:rsidRDefault="001C7F12" w:rsidP="007C69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85399"/>
    <w:multiLevelType w:val="hybridMultilevel"/>
    <w:tmpl w:val="5F8AB9BA"/>
    <w:lvl w:ilvl="0" w:tplc="D40A000C">
      <w:start w:val="1"/>
      <w:numFmt w:val="decimal"/>
      <w:lvlText w:val="Рис. %1."/>
      <w:lvlJc w:val="left"/>
      <w:pPr>
        <w:tabs>
          <w:tab w:val="num" w:pos="1429"/>
        </w:tabs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1B0D7E43"/>
    <w:multiLevelType w:val="multilevel"/>
    <w:tmpl w:val="4F70C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2C586E"/>
    <w:multiLevelType w:val="hybridMultilevel"/>
    <w:tmpl w:val="51D01842"/>
    <w:lvl w:ilvl="0" w:tplc="D82A3D18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 w15:restartNumberingAfterBreak="0">
    <w:nsid w:val="2FFE4D23"/>
    <w:multiLevelType w:val="hybridMultilevel"/>
    <w:tmpl w:val="25A477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23838A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b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49278E8"/>
    <w:multiLevelType w:val="multilevel"/>
    <w:tmpl w:val="C6A2D2E2"/>
    <w:lvl w:ilvl="0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5" w15:restartNumberingAfterBreak="0">
    <w:nsid w:val="3E8123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40040BD8"/>
    <w:multiLevelType w:val="hybridMultilevel"/>
    <w:tmpl w:val="8318B7F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4BB0311"/>
    <w:multiLevelType w:val="hybridMultilevel"/>
    <w:tmpl w:val="C7FA428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6AA20B7"/>
    <w:multiLevelType w:val="singleLevel"/>
    <w:tmpl w:val="763AF5CA"/>
    <w:lvl w:ilvl="0">
      <w:start w:val="1"/>
      <w:numFmt w:val="decimal"/>
      <w:lvlText w:val="%1."/>
      <w:legacy w:legacy="1" w:legacySpace="0" w:legacyIndent="235"/>
      <w:lvlJc w:val="left"/>
      <w:pPr>
        <w:ind w:left="0" w:firstLine="0"/>
      </w:pPr>
      <w:rPr>
        <w:rFonts w:ascii="Times New Roman" w:hAnsi="Times New Roman" w:cs="Times New Roman" w:hint="default"/>
        <w:b/>
      </w:rPr>
    </w:lvl>
  </w:abstractNum>
  <w:abstractNum w:abstractNumId="9" w15:restartNumberingAfterBreak="0">
    <w:nsid w:val="68137803"/>
    <w:multiLevelType w:val="hybridMultilevel"/>
    <w:tmpl w:val="D5B4D798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0" w15:restartNumberingAfterBreak="0">
    <w:nsid w:val="7A7D4E28"/>
    <w:multiLevelType w:val="hybridMultilevel"/>
    <w:tmpl w:val="D976152C"/>
    <w:lvl w:ilvl="0" w:tplc="AA224A30">
      <w:start w:val="1"/>
      <w:numFmt w:val="decimal"/>
      <w:lvlText w:val="Рис. 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F77155"/>
    <w:multiLevelType w:val="hybridMultilevel"/>
    <w:tmpl w:val="C3005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4466741">
    <w:abstractNumId w:val="2"/>
  </w:num>
  <w:num w:numId="2" w16cid:durableId="278755947">
    <w:abstractNumId w:val="5"/>
  </w:num>
  <w:num w:numId="3" w16cid:durableId="129082140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487890847">
    <w:abstractNumId w:val="3"/>
  </w:num>
  <w:num w:numId="5" w16cid:durableId="174988760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8401846">
    <w:abstractNumId w:val="0"/>
  </w:num>
  <w:num w:numId="7" w16cid:durableId="1526946058">
    <w:abstractNumId w:val="4"/>
  </w:num>
  <w:num w:numId="8" w16cid:durableId="729697317">
    <w:abstractNumId w:val="1"/>
  </w:num>
  <w:num w:numId="9" w16cid:durableId="1823084602">
    <w:abstractNumId w:val="10"/>
  </w:num>
  <w:num w:numId="10" w16cid:durableId="2052920175">
    <w:abstractNumId w:val="8"/>
    <w:lvlOverride w:ilvl="0">
      <w:startOverride w:val="1"/>
    </w:lvlOverride>
  </w:num>
  <w:num w:numId="11" w16cid:durableId="2041321051">
    <w:abstractNumId w:val="11"/>
  </w:num>
  <w:num w:numId="12" w16cid:durableId="1663046702">
    <w:abstractNumId w:val="7"/>
  </w:num>
  <w:num w:numId="13" w16cid:durableId="172852499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313E"/>
    <w:rsid w:val="00011C09"/>
    <w:rsid w:val="00013EA9"/>
    <w:rsid w:val="00013FA2"/>
    <w:rsid w:val="00016987"/>
    <w:rsid w:val="000257B0"/>
    <w:rsid w:val="00040C11"/>
    <w:rsid w:val="00042320"/>
    <w:rsid w:val="00042D12"/>
    <w:rsid w:val="00046911"/>
    <w:rsid w:val="00047FAB"/>
    <w:rsid w:val="00050571"/>
    <w:rsid w:val="00052562"/>
    <w:rsid w:val="000538CE"/>
    <w:rsid w:val="00054833"/>
    <w:rsid w:val="0006285E"/>
    <w:rsid w:val="00066CC6"/>
    <w:rsid w:val="00070AE5"/>
    <w:rsid w:val="00071B56"/>
    <w:rsid w:val="000738B1"/>
    <w:rsid w:val="0007649A"/>
    <w:rsid w:val="000869A6"/>
    <w:rsid w:val="0009078A"/>
    <w:rsid w:val="000A1895"/>
    <w:rsid w:val="000B124F"/>
    <w:rsid w:val="000C321A"/>
    <w:rsid w:val="000D323B"/>
    <w:rsid w:val="000E430E"/>
    <w:rsid w:val="000F2B22"/>
    <w:rsid w:val="000F3969"/>
    <w:rsid w:val="000F7415"/>
    <w:rsid w:val="00103936"/>
    <w:rsid w:val="00103AA5"/>
    <w:rsid w:val="001063B2"/>
    <w:rsid w:val="00125BBE"/>
    <w:rsid w:val="00132E71"/>
    <w:rsid w:val="001409B0"/>
    <w:rsid w:val="00142D06"/>
    <w:rsid w:val="001536EE"/>
    <w:rsid w:val="0016129A"/>
    <w:rsid w:val="00167AEB"/>
    <w:rsid w:val="00170CB4"/>
    <w:rsid w:val="00174EE7"/>
    <w:rsid w:val="00180230"/>
    <w:rsid w:val="00182D5A"/>
    <w:rsid w:val="0019095D"/>
    <w:rsid w:val="001935B4"/>
    <w:rsid w:val="001A61DC"/>
    <w:rsid w:val="001B47E8"/>
    <w:rsid w:val="001C5D61"/>
    <w:rsid w:val="001C7F12"/>
    <w:rsid w:val="001D180F"/>
    <w:rsid w:val="001E0E6D"/>
    <w:rsid w:val="001F7D30"/>
    <w:rsid w:val="00204EC7"/>
    <w:rsid w:val="0021221B"/>
    <w:rsid w:val="00222ED3"/>
    <w:rsid w:val="002274DA"/>
    <w:rsid w:val="00247254"/>
    <w:rsid w:val="00254A1A"/>
    <w:rsid w:val="00254BCE"/>
    <w:rsid w:val="00270843"/>
    <w:rsid w:val="00274C6C"/>
    <w:rsid w:val="00285D88"/>
    <w:rsid w:val="00286F1D"/>
    <w:rsid w:val="002909EE"/>
    <w:rsid w:val="0029594F"/>
    <w:rsid w:val="002A2AEF"/>
    <w:rsid w:val="002A5407"/>
    <w:rsid w:val="002B0B50"/>
    <w:rsid w:val="002B527B"/>
    <w:rsid w:val="002B6EBB"/>
    <w:rsid w:val="002C3EB9"/>
    <w:rsid w:val="002C65A1"/>
    <w:rsid w:val="002C72A8"/>
    <w:rsid w:val="002D0B34"/>
    <w:rsid w:val="002D1B62"/>
    <w:rsid w:val="002D1BF9"/>
    <w:rsid w:val="002E1880"/>
    <w:rsid w:val="002E3479"/>
    <w:rsid w:val="002E4D6D"/>
    <w:rsid w:val="002F6D6E"/>
    <w:rsid w:val="00300169"/>
    <w:rsid w:val="00302E99"/>
    <w:rsid w:val="00303A1E"/>
    <w:rsid w:val="003076AA"/>
    <w:rsid w:val="00314B0E"/>
    <w:rsid w:val="00314D98"/>
    <w:rsid w:val="00315825"/>
    <w:rsid w:val="003260D0"/>
    <w:rsid w:val="00331CEA"/>
    <w:rsid w:val="00332531"/>
    <w:rsid w:val="00334DAD"/>
    <w:rsid w:val="00336591"/>
    <w:rsid w:val="0035398C"/>
    <w:rsid w:val="0035613E"/>
    <w:rsid w:val="003566A0"/>
    <w:rsid w:val="0036249A"/>
    <w:rsid w:val="00382149"/>
    <w:rsid w:val="00386DCA"/>
    <w:rsid w:val="00396659"/>
    <w:rsid w:val="003B0A67"/>
    <w:rsid w:val="003B2BA8"/>
    <w:rsid w:val="003B2F5A"/>
    <w:rsid w:val="003B6A15"/>
    <w:rsid w:val="003C11A5"/>
    <w:rsid w:val="003C2C0F"/>
    <w:rsid w:val="003C67F7"/>
    <w:rsid w:val="003C73DC"/>
    <w:rsid w:val="003D0AE4"/>
    <w:rsid w:val="003D2A77"/>
    <w:rsid w:val="003D3927"/>
    <w:rsid w:val="003D4617"/>
    <w:rsid w:val="003D6BCB"/>
    <w:rsid w:val="003E3A04"/>
    <w:rsid w:val="003E4FE8"/>
    <w:rsid w:val="003F6977"/>
    <w:rsid w:val="00407941"/>
    <w:rsid w:val="00414949"/>
    <w:rsid w:val="004167B4"/>
    <w:rsid w:val="004213FB"/>
    <w:rsid w:val="00421FBF"/>
    <w:rsid w:val="00423F8E"/>
    <w:rsid w:val="0042624C"/>
    <w:rsid w:val="0042708B"/>
    <w:rsid w:val="004277CB"/>
    <w:rsid w:val="00437B5B"/>
    <w:rsid w:val="0044319B"/>
    <w:rsid w:val="00450AF9"/>
    <w:rsid w:val="00454400"/>
    <w:rsid w:val="004565BF"/>
    <w:rsid w:val="0046197C"/>
    <w:rsid w:val="004624CD"/>
    <w:rsid w:val="004654C3"/>
    <w:rsid w:val="004658A3"/>
    <w:rsid w:val="00467A7F"/>
    <w:rsid w:val="00472C6C"/>
    <w:rsid w:val="00476A5E"/>
    <w:rsid w:val="00477828"/>
    <w:rsid w:val="0048754B"/>
    <w:rsid w:val="00496D6F"/>
    <w:rsid w:val="004A1A02"/>
    <w:rsid w:val="004A64F0"/>
    <w:rsid w:val="004C0ECD"/>
    <w:rsid w:val="004C3AE8"/>
    <w:rsid w:val="004D381F"/>
    <w:rsid w:val="004D7352"/>
    <w:rsid w:val="005021DC"/>
    <w:rsid w:val="00510911"/>
    <w:rsid w:val="0051206E"/>
    <w:rsid w:val="005174EF"/>
    <w:rsid w:val="005206F7"/>
    <w:rsid w:val="0052600F"/>
    <w:rsid w:val="005325D8"/>
    <w:rsid w:val="00546D47"/>
    <w:rsid w:val="00547E41"/>
    <w:rsid w:val="0055173A"/>
    <w:rsid w:val="00552186"/>
    <w:rsid w:val="0055541D"/>
    <w:rsid w:val="0055678E"/>
    <w:rsid w:val="00562364"/>
    <w:rsid w:val="00573C5F"/>
    <w:rsid w:val="00590CCE"/>
    <w:rsid w:val="00593435"/>
    <w:rsid w:val="00593C03"/>
    <w:rsid w:val="005A1713"/>
    <w:rsid w:val="005B2FC8"/>
    <w:rsid w:val="005B69E6"/>
    <w:rsid w:val="005B7A9F"/>
    <w:rsid w:val="005C0F6D"/>
    <w:rsid w:val="005C2991"/>
    <w:rsid w:val="005C3C6B"/>
    <w:rsid w:val="005C609C"/>
    <w:rsid w:val="005D05F5"/>
    <w:rsid w:val="005E0D21"/>
    <w:rsid w:val="005E4D25"/>
    <w:rsid w:val="005F23CC"/>
    <w:rsid w:val="005F413E"/>
    <w:rsid w:val="006045FA"/>
    <w:rsid w:val="00605C5C"/>
    <w:rsid w:val="00606D02"/>
    <w:rsid w:val="00613982"/>
    <w:rsid w:val="00613CA4"/>
    <w:rsid w:val="0061556F"/>
    <w:rsid w:val="006173FF"/>
    <w:rsid w:val="00624EC2"/>
    <w:rsid w:val="00625170"/>
    <w:rsid w:val="006425AF"/>
    <w:rsid w:val="006450AD"/>
    <w:rsid w:val="0065100D"/>
    <w:rsid w:val="006522EA"/>
    <w:rsid w:val="00653A51"/>
    <w:rsid w:val="00654E8A"/>
    <w:rsid w:val="0066192E"/>
    <w:rsid w:val="00662AB3"/>
    <w:rsid w:val="0066545C"/>
    <w:rsid w:val="00670734"/>
    <w:rsid w:val="0067155C"/>
    <w:rsid w:val="006721C9"/>
    <w:rsid w:val="0068210A"/>
    <w:rsid w:val="00684E79"/>
    <w:rsid w:val="00686613"/>
    <w:rsid w:val="006906F5"/>
    <w:rsid w:val="006918CA"/>
    <w:rsid w:val="00695C79"/>
    <w:rsid w:val="00696D59"/>
    <w:rsid w:val="006A3C8C"/>
    <w:rsid w:val="006A5E7F"/>
    <w:rsid w:val="006A716C"/>
    <w:rsid w:val="006B244E"/>
    <w:rsid w:val="006B5F5E"/>
    <w:rsid w:val="006D1611"/>
    <w:rsid w:val="006D64B6"/>
    <w:rsid w:val="006D6DF0"/>
    <w:rsid w:val="006E2851"/>
    <w:rsid w:val="006E6C08"/>
    <w:rsid w:val="006F30D8"/>
    <w:rsid w:val="00700402"/>
    <w:rsid w:val="007016E3"/>
    <w:rsid w:val="007037AB"/>
    <w:rsid w:val="00716F0A"/>
    <w:rsid w:val="00722495"/>
    <w:rsid w:val="00723F66"/>
    <w:rsid w:val="007371F8"/>
    <w:rsid w:val="00741553"/>
    <w:rsid w:val="00741CF8"/>
    <w:rsid w:val="007422A8"/>
    <w:rsid w:val="007536B1"/>
    <w:rsid w:val="00756548"/>
    <w:rsid w:val="0076022E"/>
    <w:rsid w:val="00760C20"/>
    <w:rsid w:val="007611E1"/>
    <w:rsid w:val="007628D9"/>
    <w:rsid w:val="007649F7"/>
    <w:rsid w:val="00770ADA"/>
    <w:rsid w:val="00774EDD"/>
    <w:rsid w:val="0078604F"/>
    <w:rsid w:val="00786B38"/>
    <w:rsid w:val="007915C7"/>
    <w:rsid w:val="007A1A46"/>
    <w:rsid w:val="007B5A21"/>
    <w:rsid w:val="007C692E"/>
    <w:rsid w:val="007C7DF9"/>
    <w:rsid w:val="007D11BA"/>
    <w:rsid w:val="007D2C5A"/>
    <w:rsid w:val="007D58C3"/>
    <w:rsid w:val="007F4AE1"/>
    <w:rsid w:val="0080136C"/>
    <w:rsid w:val="00802DEF"/>
    <w:rsid w:val="00803ABA"/>
    <w:rsid w:val="00803F74"/>
    <w:rsid w:val="00807871"/>
    <w:rsid w:val="00811772"/>
    <w:rsid w:val="00817909"/>
    <w:rsid w:val="00820D40"/>
    <w:rsid w:val="008217FE"/>
    <w:rsid w:val="008251E3"/>
    <w:rsid w:val="00844B5D"/>
    <w:rsid w:val="008529A5"/>
    <w:rsid w:val="00854478"/>
    <w:rsid w:val="00857027"/>
    <w:rsid w:val="00860868"/>
    <w:rsid w:val="00881DB2"/>
    <w:rsid w:val="0089427C"/>
    <w:rsid w:val="0089648A"/>
    <w:rsid w:val="008B44E4"/>
    <w:rsid w:val="008B694B"/>
    <w:rsid w:val="008B72AA"/>
    <w:rsid w:val="008C4658"/>
    <w:rsid w:val="008D16D1"/>
    <w:rsid w:val="008D1DBF"/>
    <w:rsid w:val="008D36D3"/>
    <w:rsid w:val="008D4BA8"/>
    <w:rsid w:val="008D7F33"/>
    <w:rsid w:val="008E3297"/>
    <w:rsid w:val="008E649F"/>
    <w:rsid w:val="008F61C5"/>
    <w:rsid w:val="00906784"/>
    <w:rsid w:val="0090751D"/>
    <w:rsid w:val="00913638"/>
    <w:rsid w:val="00914E7D"/>
    <w:rsid w:val="009167A6"/>
    <w:rsid w:val="00917FB2"/>
    <w:rsid w:val="009228DD"/>
    <w:rsid w:val="009266AC"/>
    <w:rsid w:val="00937FE5"/>
    <w:rsid w:val="00941A65"/>
    <w:rsid w:val="00941C33"/>
    <w:rsid w:val="00942B58"/>
    <w:rsid w:val="00950225"/>
    <w:rsid w:val="00952A97"/>
    <w:rsid w:val="00954347"/>
    <w:rsid w:val="00960751"/>
    <w:rsid w:val="00962806"/>
    <w:rsid w:val="00965713"/>
    <w:rsid w:val="009666C6"/>
    <w:rsid w:val="0096779D"/>
    <w:rsid w:val="00970295"/>
    <w:rsid w:val="0097045A"/>
    <w:rsid w:val="009714EF"/>
    <w:rsid w:val="00973EAB"/>
    <w:rsid w:val="00973F1B"/>
    <w:rsid w:val="009742CE"/>
    <w:rsid w:val="009752D1"/>
    <w:rsid w:val="00976388"/>
    <w:rsid w:val="00992B8C"/>
    <w:rsid w:val="00995474"/>
    <w:rsid w:val="009A10EC"/>
    <w:rsid w:val="009A2852"/>
    <w:rsid w:val="009A3E14"/>
    <w:rsid w:val="009B0FDD"/>
    <w:rsid w:val="009C653C"/>
    <w:rsid w:val="009D2DE8"/>
    <w:rsid w:val="009D6E09"/>
    <w:rsid w:val="009E2612"/>
    <w:rsid w:val="009E4D39"/>
    <w:rsid w:val="009E7393"/>
    <w:rsid w:val="009F0EF4"/>
    <w:rsid w:val="00A007D1"/>
    <w:rsid w:val="00A01332"/>
    <w:rsid w:val="00A029E6"/>
    <w:rsid w:val="00A06856"/>
    <w:rsid w:val="00A1239C"/>
    <w:rsid w:val="00A12ECF"/>
    <w:rsid w:val="00A14D09"/>
    <w:rsid w:val="00A2010A"/>
    <w:rsid w:val="00A20F5A"/>
    <w:rsid w:val="00A27690"/>
    <w:rsid w:val="00A34E75"/>
    <w:rsid w:val="00A37771"/>
    <w:rsid w:val="00A40B6A"/>
    <w:rsid w:val="00A56C58"/>
    <w:rsid w:val="00A70873"/>
    <w:rsid w:val="00A71E1F"/>
    <w:rsid w:val="00A725D4"/>
    <w:rsid w:val="00A74016"/>
    <w:rsid w:val="00A8092E"/>
    <w:rsid w:val="00A83B98"/>
    <w:rsid w:val="00A90C48"/>
    <w:rsid w:val="00AA1578"/>
    <w:rsid w:val="00AA313E"/>
    <w:rsid w:val="00AA3B37"/>
    <w:rsid w:val="00AA4137"/>
    <w:rsid w:val="00AC0002"/>
    <w:rsid w:val="00AC0ABB"/>
    <w:rsid w:val="00AC6FCC"/>
    <w:rsid w:val="00AD34E5"/>
    <w:rsid w:val="00AE53D9"/>
    <w:rsid w:val="00AE6EB2"/>
    <w:rsid w:val="00AF4041"/>
    <w:rsid w:val="00B002A0"/>
    <w:rsid w:val="00B024F2"/>
    <w:rsid w:val="00B14E6C"/>
    <w:rsid w:val="00B20E88"/>
    <w:rsid w:val="00B27835"/>
    <w:rsid w:val="00B344EF"/>
    <w:rsid w:val="00B36F24"/>
    <w:rsid w:val="00B437FF"/>
    <w:rsid w:val="00B46E46"/>
    <w:rsid w:val="00B54B0A"/>
    <w:rsid w:val="00B6044C"/>
    <w:rsid w:val="00B76385"/>
    <w:rsid w:val="00B86564"/>
    <w:rsid w:val="00B945A0"/>
    <w:rsid w:val="00BA1120"/>
    <w:rsid w:val="00BA2A32"/>
    <w:rsid w:val="00BA3508"/>
    <w:rsid w:val="00BA3A95"/>
    <w:rsid w:val="00BA60F0"/>
    <w:rsid w:val="00BB164D"/>
    <w:rsid w:val="00BC4019"/>
    <w:rsid w:val="00BC402A"/>
    <w:rsid w:val="00BC4D58"/>
    <w:rsid w:val="00BC62CD"/>
    <w:rsid w:val="00BC7CEE"/>
    <w:rsid w:val="00BE2C24"/>
    <w:rsid w:val="00BE614A"/>
    <w:rsid w:val="00BE7F20"/>
    <w:rsid w:val="00BF23D0"/>
    <w:rsid w:val="00BF680F"/>
    <w:rsid w:val="00C07F37"/>
    <w:rsid w:val="00C313BF"/>
    <w:rsid w:val="00C35C42"/>
    <w:rsid w:val="00C36BBE"/>
    <w:rsid w:val="00C40D26"/>
    <w:rsid w:val="00C505DA"/>
    <w:rsid w:val="00C5433C"/>
    <w:rsid w:val="00C608F0"/>
    <w:rsid w:val="00C65EE5"/>
    <w:rsid w:val="00C67FA4"/>
    <w:rsid w:val="00C71186"/>
    <w:rsid w:val="00C72562"/>
    <w:rsid w:val="00C75C5F"/>
    <w:rsid w:val="00C84608"/>
    <w:rsid w:val="00C85284"/>
    <w:rsid w:val="00C8579E"/>
    <w:rsid w:val="00C85C1A"/>
    <w:rsid w:val="00C972BD"/>
    <w:rsid w:val="00CA4386"/>
    <w:rsid w:val="00CA7BE2"/>
    <w:rsid w:val="00CB5D0A"/>
    <w:rsid w:val="00CB6922"/>
    <w:rsid w:val="00CD2738"/>
    <w:rsid w:val="00CD27F0"/>
    <w:rsid w:val="00CD34D8"/>
    <w:rsid w:val="00CD4E85"/>
    <w:rsid w:val="00CD55A2"/>
    <w:rsid w:val="00CE3A30"/>
    <w:rsid w:val="00CF1477"/>
    <w:rsid w:val="00CF7559"/>
    <w:rsid w:val="00D06CA4"/>
    <w:rsid w:val="00D13540"/>
    <w:rsid w:val="00D14011"/>
    <w:rsid w:val="00D146A9"/>
    <w:rsid w:val="00D3140E"/>
    <w:rsid w:val="00D35421"/>
    <w:rsid w:val="00D42306"/>
    <w:rsid w:val="00D5472C"/>
    <w:rsid w:val="00D56E52"/>
    <w:rsid w:val="00D65AEC"/>
    <w:rsid w:val="00D85970"/>
    <w:rsid w:val="00D87328"/>
    <w:rsid w:val="00D87B54"/>
    <w:rsid w:val="00D91539"/>
    <w:rsid w:val="00D942D4"/>
    <w:rsid w:val="00DA4980"/>
    <w:rsid w:val="00DB6CFC"/>
    <w:rsid w:val="00DC1011"/>
    <w:rsid w:val="00DC242D"/>
    <w:rsid w:val="00DC75CA"/>
    <w:rsid w:val="00DD04B0"/>
    <w:rsid w:val="00DD2656"/>
    <w:rsid w:val="00DE08E8"/>
    <w:rsid w:val="00DE487C"/>
    <w:rsid w:val="00DE7921"/>
    <w:rsid w:val="00DF4C15"/>
    <w:rsid w:val="00E05A85"/>
    <w:rsid w:val="00E07DC9"/>
    <w:rsid w:val="00E15CB3"/>
    <w:rsid w:val="00E20E97"/>
    <w:rsid w:val="00E21949"/>
    <w:rsid w:val="00E23517"/>
    <w:rsid w:val="00E27EFC"/>
    <w:rsid w:val="00E35B65"/>
    <w:rsid w:val="00E40AA4"/>
    <w:rsid w:val="00E431B7"/>
    <w:rsid w:val="00E435B1"/>
    <w:rsid w:val="00E530C1"/>
    <w:rsid w:val="00E552D7"/>
    <w:rsid w:val="00E5555A"/>
    <w:rsid w:val="00E71F7D"/>
    <w:rsid w:val="00E81739"/>
    <w:rsid w:val="00E82E6B"/>
    <w:rsid w:val="00E83A0F"/>
    <w:rsid w:val="00E857D2"/>
    <w:rsid w:val="00E97524"/>
    <w:rsid w:val="00EA64DE"/>
    <w:rsid w:val="00EB21B3"/>
    <w:rsid w:val="00EB22A9"/>
    <w:rsid w:val="00EB2428"/>
    <w:rsid w:val="00EB4A54"/>
    <w:rsid w:val="00EB5AD8"/>
    <w:rsid w:val="00EE6B37"/>
    <w:rsid w:val="00EE7E6B"/>
    <w:rsid w:val="00F03BF6"/>
    <w:rsid w:val="00F173DB"/>
    <w:rsid w:val="00F27DEB"/>
    <w:rsid w:val="00F3260E"/>
    <w:rsid w:val="00F40764"/>
    <w:rsid w:val="00F52B91"/>
    <w:rsid w:val="00F65237"/>
    <w:rsid w:val="00F6557B"/>
    <w:rsid w:val="00F65E2C"/>
    <w:rsid w:val="00F71263"/>
    <w:rsid w:val="00F739CD"/>
    <w:rsid w:val="00F74106"/>
    <w:rsid w:val="00F7653E"/>
    <w:rsid w:val="00F76D18"/>
    <w:rsid w:val="00F82F29"/>
    <w:rsid w:val="00F83EE4"/>
    <w:rsid w:val="00F85FD3"/>
    <w:rsid w:val="00F908FA"/>
    <w:rsid w:val="00F93612"/>
    <w:rsid w:val="00F95BF4"/>
    <w:rsid w:val="00FB0A23"/>
    <w:rsid w:val="00FB3EB3"/>
    <w:rsid w:val="00FB5BA7"/>
    <w:rsid w:val="00FC54C8"/>
    <w:rsid w:val="00FD12C2"/>
    <w:rsid w:val="00FD14EB"/>
    <w:rsid w:val="00FD6DA8"/>
    <w:rsid w:val="00FE5B93"/>
    <w:rsid w:val="00FF247C"/>
    <w:rsid w:val="00FF3769"/>
    <w:rsid w:val="00FF6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7B264A"/>
  <w15:docId w15:val="{F356A8A4-292E-41F2-8E91-C3D9C497A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66AC"/>
    <w:rPr>
      <w:rFonts w:ascii="Times New Roman" w:eastAsia="Times New Roman" w:hAnsi="Times New Roman"/>
      <w:color w:val="000000"/>
      <w:sz w:val="24"/>
    </w:rPr>
  </w:style>
  <w:style w:type="paragraph" w:styleId="1">
    <w:name w:val="heading 1"/>
    <w:basedOn w:val="a"/>
    <w:next w:val="a"/>
    <w:link w:val="10"/>
    <w:qFormat/>
    <w:locked/>
    <w:rsid w:val="00046911"/>
    <w:pPr>
      <w:keepNext/>
      <w:spacing w:before="240" w:after="60"/>
      <w:outlineLvl w:val="0"/>
    </w:pPr>
    <w:rPr>
      <w:rFonts w:ascii="Calibri Light" w:hAnsi="Calibri Light"/>
      <w:b/>
      <w:bCs/>
      <w:color w:val="auto"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046911"/>
    <w:pPr>
      <w:keepNext/>
      <w:spacing w:before="240" w:after="60"/>
      <w:outlineLvl w:val="1"/>
    </w:pPr>
    <w:rPr>
      <w:rFonts w:ascii="Cambria" w:hAnsi="Cambria"/>
      <w:b/>
      <w:bCs/>
      <w:i/>
      <w:iCs/>
      <w:color w:val="auto"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locked/>
    <w:rsid w:val="00046911"/>
    <w:pPr>
      <w:keepNext/>
      <w:spacing w:before="240" w:after="60"/>
      <w:outlineLvl w:val="2"/>
    </w:pPr>
    <w:rPr>
      <w:rFonts w:ascii="Cambria" w:hAnsi="Cambria"/>
      <w:b/>
      <w:bCs/>
      <w:color w:val="auto"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locked/>
    <w:rsid w:val="00046911"/>
    <w:pPr>
      <w:keepNext/>
      <w:spacing w:before="240" w:after="60"/>
      <w:outlineLvl w:val="3"/>
    </w:pPr>
    <w:rPr>
      <w:b/>
      <w:bCs/>
      <w:color w:val="auto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8529A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semiHidden/>
    <w:locked/>
    <w:rsid w:val="008529A5"/>
    <w:rPr>
      <w:rFonts w:ascii="Segoe UI" w:hAnsi="Segoe UI" w:cs="Segoe UI"/>
      <w:color w:val="000000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CD4E85"/>
    <w:pPr>
      <w:ind w:left="720"/>
      <w:contextualSpacing/>
    </w:pPr>
  </w:style>
  <w:style w:type="paragraph" w:customStyle="1" w:styleId="ConsPlusNormal">
    <w:name w:val="ConsPlusNormal"/>
    <w:rsid w:val="00C07F37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Default">
    <w:name w:val="Default"/>
    <w:rsid w:val="00C07F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table" w:styleId="a6">
    <w:name w:val="Table Grid"/>
    <w:basedOn w:val="a1"/>
    <w:rsid w:val="00941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 Indent"/>
    <w:basedOn w:val="a"/>
    <w:link w:val="a8"/>
    <w:rsid w:val="00BA2A32"/>
    <w:pPr>
      <w:ind w:firstLine="840"/>
      <w:jc w:val="both"/>
    </w:pPr>
    <w:rPr>
      <w:rFonts w:eastAsia="Calibri"/>
      <w:color w:val="auto"/>
      <w:sz w:val="20"/>
    </w:rPr>
  </w:style>
  <w:style w:type="character" w:customStyle="1" w:styleId="a8">
    <w:name w:val="Основной текст с отступом Знак"/>
    <w:link w:val="a7"/>
    <w:locked/>
    <w:rsid w:val="00BA2A32"/>
    <w:rPr>
      <w:rFonts w:ascii="Times New Roman" w:hAnsi="Times New Roman" w:cs="Times New Roman"/>
      <w:sz w:val="20"/>
      <w:szCs w:val="20"/>
      <w:lang w:eastAsia="ru-RU"/>
    </w:rPr>
  </w:style>
  <w:style w:type="paragraph" w:styleId="a9">
    <w:name w:val="Normal (Web)"/>
    <w:basedOn w:val="a"/>
    <w:uiPriority w:val="99"/>
    <w:rsid w:val="0035613E"/>
    <w:pPr>
      <w:spacing w:before="100" w:beforeAutospacing="1" w:after="100" w:afterAutospacing="1"/>
    </w:pPr>
    <w:rPr>
      <w:rFonts w:eastAsia="Calibri"/>
      <w:color w:val="auto"/>
      <w:szCs w:val="24"/>
    </w:rPr>
  </w:style>
  <w:style w:type="table" w:customStyle="1" w:styleId="TableNormal">
    <w:name w:val="Table Normal"/>
    <w:uiPriority w:val="2"/>
    <w:semiHidden/>
    <w:unhideWhenUsed/>
    <w:qFormat/>
    <w:rsid w:val="007915C7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915C7"/>
    <w:pPr>
      <w:widowControl w:val="0"/>
      <w:autoSpaceDE w:val="0"/>
      <w:autoSpaceDN w:val="0"/>
    </w:pPr>
    <w:rPr>
      <w:color w:val="auto"/>
      <w:sz w:val="22"/>
      <w:szCs w:val="22"/>
      <w:lang w:eastAsia="en-US"/>
    </w:rPr>
  </w:style>
  <w:style w:type="paragraph" w:customStyle="1" w:styleId="21">
    <w:name w:val="Заголовок 21"/>
    <w:basedOn w:val="a"/>
    <w:uiPriority w:val="1"/>
    <w:qFormat/>
    <w:rsid w:val="007915C7"/>
    <w:pPr>
      <w:widowControl w:val="0"/>
      <w:autoSpaceDE w:val="0"/>
      <w:autoSpaceDN w:val="0"/>
      <w:ind w:left="483"/>
      <w:jc w:val="both"/>
      <w:outlineLvl w:val="2"/>
    </w:pPr>
    <w:rPr>
      <w:b/>
      <w:bCs/>
      <w:color w:val="auto"/>
      <w:sz w:val="28"/>
      <w:szCs w:val="28"/>
      <w:lang w:eastAsia="en-US"/>
    </w:rPr>
  </w:style>
  <w:style w:type="paragraph" w:styleId="aa">
    <w:name w:val="header"/>
    <w:basedOn w:val="a"/>
    <w:link w:val="ab"/>
    <w:unhideWhenUsed/>
    <w:rsid w:val="007C692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7C692E"/>
    <w:rPr>
      <w:rFonts w:ascii="Times New Roman" w:eastAsia="Times New Roman" w:hAnsi="Times New Roman"/>
      <w:color w:val="000000"/>
      <w:sz w:val="24"/>
    </w:rPr>
  </w:style>
  <w:style w:type="paragraph" w:styleId="ac">
    <w:name w:val="footer"/>
    <w:basedOn w:val="a"/>
    <w:link w:val="ad"/>
    <w:uiPriority w:val="99"/>
    <w:unhideWhenUsed/>
    <w:rsid w:val="007C692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7C692E"/>
    <w:rPr>
      <w:rFonts w:ascii="Times New Roman" w:eastAsia="Times New Roman" w:hAnsi="Times New Roman"/>
      <w:color w:val="000000"/>
      <w:sz w:val="24"/>
    </w:rPr>
  </w:style>
  <w:style w:type="character" w:customStyle="1" w:styleId="10">
    <w:name w:val="Заголовок 1 Знак"/>
    <w:basedOn w:val="a0"/>
    <w:link w:val="1"/>
    <w:rsid w:val="00046911"/>
    <w:rPr>
      <w:rFonts w:ascii="Calibri Light" w:eastAsia="Times New Roman" w:hAnsi="Calibri Light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046911"/>
    <w:rPr>
      <w:rFonts w:ascii="Cambria" w:eastAsia="Times New Roman" w:hAnsi="Cambria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rsid w:val="00046911"/>
    <w:rPr>
      <w:rFonts w:ascii="Cambria" w:eastAsia="Times New Roman" w:hAnsi="Cambria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rsid w:val="00046911"/>
    <w:rPr>
      <w:rFonts w:ascii="Times New Roman" w:eastAsia="Times New Roman" w:hAnsi="Times New Roman"/>
      <w:b/>
      <w:bCs/>
      <w:sz w:val="28"/>
      <w:szCs w:val="28"/>
    </w:rPr>
  </w:style>
  <w:style w:type="paragraph" w:styleId="ae">
    <w:name w:val="Body Text"/>
    <w:basedOn w:val="a"/>
    <w:link w:val="af"/>
    <w:rsid w:val="00046911"/>
    <w:pPr>
      <w:spacing w:line="360" w:lineRule="auto"/>
      <w:jc w:val="center"/>
    </w:pPr>
    <w:rPr>
      <w:b/>
      <w:bCs/>
      <w:color w:val="auto"/>
      <w:sz w:val="26"/>
      <w:szCs w:val="26"/>
    </w:rPr>
  </w:style>
  <w:style w:type="character" w:customStyle="1" w:styleId="af">
    <w:name w:val="Основной текст Знак"/>
    <w:basedOn w:val="a0"/>
    <w:link w:val="ae"/>
    <w:rsid w:val="00046911"/>
    <w:rPr>
      <w:rFonts w:ascii="Times New Roman" w:eastAsia="Times New Roman" w:hAnsi="Times New Roman"/>
      <w:b/>
      <w:bCs/>
      <w:sz w:val="26"/>
      <w:szCs w:val="26"/>
    </w:rPr>
  </w:style>
  <w:style w:type="paragraph" w:styleId="22">
    <w:name w:val="Body Text Indent 2"/>
    <w:basedOn w:val="a"/>
    <w:link w:val="23"/>
    <w:rsid w:val="00046911"/>
    <w:pPr>
      <w:spacing w:line="360" w:lineRule="auto"/>
      <w:ind w:left="720"/>
      <w:jc w:val="both"/>
    </w:pPr>
    <w:rPr>
      <w:color w:val="auto"/>
      <w:szCs w:val="24"/>
    </w:rPr>
  </w:style>
  <w:style w:type="character" w:customStyle="1" w:styleId="23">
    <w:name w:val="Основной текст с отступом 2 Знак"/>
    <w:basedOn w:val="a0"/>
    <w:link w:val="22"/>
    <w:rsid w:val="00046911"/>
    <w:rPr>
      <w:rFonts w:ascii="Times New Roman" w:eastAsia="Times New Roman" w:hAnsi="Times New Roman"/>
      <w:sz w:val="24"/>
      <w:szCs w:val="24"/>
    </w:rPr>
  </w:style>
  <w:style w:type="paragraph" w:customStyle="1" w:styleId="11">
    <w:name w:val="Знак Знак Знак1 Знак Знак Знак Знак Знак Знак1 Знак Знак Знак Знак"/>
    <w:basedOn w:val="a"/>
    <w:rsid w:val="00046911"/>
    <w:pPr>
      <w:keepLines/>
      <w:spacing w:after="160" w:line="240" w:lineRule="exact"/>
    </w:pPr>
    <w:rPr>
      <w:rFonts w:ascii="Verdana" w:eastAsia="MS Mincho" w:hAnsi="Verdana" w:cs="Franklin Gothic Book"/>
      <w:color w:val="auto"/>
      <w:sz w:val="20"/>
      <w:lang w:val="en-US" w:eastAsia="en-US"/>
    </w:rPr>
  </w:style>
  <w:style w:type="paragraph" w:customStyle="1" w:styleId="Diss">
    <w:name w:val="Diss"/>
    <w:basedOn w:val="a"/>
    <w:rsid w:val="00046911"/>
    <w:pPr>
      <w:spacing w:line="360" w:lineRule="auto"/>
      <w:ind w:firstLine="567"/>
      <w:jc w:val="both"/>
    </w:pPr>
    <w:rPr>
      <w:color w:val="auto"/>
      <w:sz w:val="28"/>
    </w:rPr>
  </w:style>
  <w:style w:type="paragraph" w:customStyle="1" w:styleId="msonormalcxspmiddle">
    <w:name w:val="msonormalcxspmiddle"/>
    <w:basedOn w:val="a"/>
    <w:rsid w:val="00046911"/>
    <w:pPr>
      <w:spacing w:before="100" w:beforeAutospacing="1" w:after="100" w:afterAutospacing="1"/>
    </w:pPr>
    <w:rPr>
      <w:color w:val="auto"/>
      <w:szCs w:val="24"/>
    </w:rPr>
  </w:style>
  <w:style w:type="paragraph" w:styleId="24">
    <w:name w:val="Body Text 2"/>
    <w:basedOn w:val="a"/>
    <w:link w:val="25"/>
    <w:rsid w:val="00046911"/>
    <w:pPr>
      <w:spacing w:after="120" w:line="480" w:lineRule="auto"/>
    </w:pPr>
    <w:rPr>
      <w:color w:val="auto"/>
      <w:szCs w:val="24"/>
    </w:rPr>
  </w:style>
  <w:style w:type="character" w:customStyle="1" w:styleId="25">
    <w:name w:val="Основной текст 2 Знак"/>
    <w:basedOn w:val="a0"/>
    <w:link w:val="24"/>
    <w:rsid w:val="00046911"/>
    <w:rPr>
      <w:rFonts w:ascii="Times New Roman" w:eastAsia="Times New Roman" w:hAnsi="Times New Roman"/>
      <w:sz w:val="24"/>
      <w:szCs w:val="24"/>
    </w:rPr>
  </w:style>
  <w:style w:type="paragraph" w:customStyle="1" w:styleId="CharChar">
    <w:name w:val="Char Char"/>
    <w:basedOn w:val="a"/>
    <w:rsid w:val="00046911"/>
    <w:pPr>
      <w:widowControl w:val="0"/>
      <w:tabs>
        <w:tab w:val="num" w:pos="0"/>
      </w:tabs>
      <w:adjustRightInd w:val="0"/>
      <w:spacing w:after="160" w:line="240" w:lineRule="exact"/>
      <w:ind w:left="709" w:hanging="709"/>
      <w:jc w:val="center"/>
    </w:pPr>
    <w:rPr>
      <w:b/>
      <w:bCs/>
      <w:i/>
      <w:iCs/>
      <w:color w:val="auto"/>
      <w:sz w:val="28"/>
      <w:szCs w:val="28"/>
      <w:lang w:val="en-GB" w:eastAsia="en-US"/>
    </w:rPr>
  </w:style>
  <w:style w:type="character" w:styleId="af0">
    <w:name w:val="page number"/>
    <w:basedOn w:val="a0"/>
    <w:rsid w:val="00046911"/>
  </w:style>
  <w:style w:type="paragraph" w:customStyle="1" w:styleId="CharChar0">
    <w:name w:val="Char Char"/>
    <w:basedOn w:val="a"/>
    <w:rsid w:val="00046911"/>
    <w:pPr>
      <w:widowControl w:val="0"/>
      <w:tabs>
        <w:tab w:val="num" w:pos="0"/>
      </w:tabs>
      <w:adjustRightInd w:val="0"/>
      <w:spacing w:after="160" w:line="240" w:lineRule="exact"/>
      <w:ind w:left="709" w:hanging="709"/>
      <w:jc w:val="center"/>
    </w:pPr>
    <w:rPr>
      <w:b/>
      <w:bCs/>
      <w:i/>
      <w:iCs/>
      <w:color w:val="auto"/>
      <w:sz w:val="28"/>
      <w:szCs w:val="28"/>
      <w:lang w:val="en-GB" w:eastAsia="en-US"/>
    </w:rPr>
  </w:style>
  <w:style w:type="paragraph" w:styleId="31">
    <w:name w:val="Body Text Indent 3"/>
    <w:basedOn w:val="a"/>
    <w:link w:val="32"/>
    <w:rsid w:val="00046911"/>
    <w:pPr>
      <w:spacing w:after="120"/>
      <w:ind w:left="283"/>
    </w:pPr>
    <w:rPr>
      <w:color w:val="auto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046911"/>
    <w:rPr>
      <w:rFonts w:ascii="Times New Roman" w:eastAsia="Times New Roman" w:hAnsi="Times New Roman"/>
      <w:sz w:val="16"/>
      <w:szCs w:val="16"/>
    </w:rPr>
  </w:style>
  <w:style w:type="character" w:customStyle="1" w:styleId="af1">
    <w:name w:val="Знак Знак"/>
    <w:rsid w:val="00046911"/>
    <w:rPr>
      <w:sz w:val="24"/>
      <w:szCs w:val="24"/>
      <w:lang w:val="ru-RU" w:eastAsia="ru-RU" w:bidi="ar-SA"/>
    </w:rPr>
  </w:style>
  <w:style w:type="character" w:customStyle="1" w:styleId="12">
    <w:name w:val="Знак Знак1"/>
    <w:rsid w:val="00046911"/>
    <w:rPr>
      <w:rFonts w:ascii="Times New Roman" w:eastAsia="Times New Roman" w:hAnsi="Times New Roman"/>
      <w:sz w:val="24"/>
      <w:szCs w:val="24"/>
    </w:rPr>
  </w:style>
  <w:style w:type="paragraph" w:styleId="af2">
    <w:name w:val="footnote text"/>
    <w:aliases w:val="Текст сноски Знак1,Текст сноски Знак Знак1,Знак Знак Знак1,Текст сноски Знак Знак Знак,Знак Знак Знак Знак,Текст сноски Знак1 Знак,Текст сноски Знак1 Знак Знак Знак,Текст сноски Знак Знак Знак1 Знак Знак"/>
    <w:basedOn w:val="a"/>
    <w:link w:val="af3"/>
    <w:rsid w:val="00046911"/>
    <w:rPr>
      <w:color w:val="auto"/>
      <w:sz w:val="20"/>
    </w:rPr>
  </w:style>
  <w:style w:type="character" w:customStyle="1" w:styleId="af3">
    <w:name w:val="Текст сноски Знак"/>
    <w:aliases w:val="Текст сноски Знак1 Знак1,Текст сноски Знак Знак1 Знак,Знак Знак Знак1 Знак,Текст сноски Знак Знак Знак Знак,Знак Знак Знак Знак Знак,Текст сноски Знак1 Знак Знак,Текст сноски Знак1 Знак Знак Знак Знак"/>
    <w:basedOn w:val="a0"/>
    <w:link w:val="af2"/>
    <w:rsid w:val="00046911"/>
    <w:rPr>
      <w:rFonts w:ascii="Times New Roman" w:eastAsia="Times New Roman" w:hAnsi="Times New Roman"/>
    </w:rPr>
  </w:style>
  <w:style w:type="character" w:styleId="af4">
    <w:name w:val="Strong"/>
    <w:uiPriority w:val="22"/>
    <w:qFormat/>
    <w:locked/>
    <w:rsid w:val="00046911"/>
    <w:rPr>
      <w:b/>
      <w:bCs/>
    </w:rPr>
  </w:style>
  <w:style w:type="character" w:customStyle="1" w:styleId="af5">
    <w:name w:val="Основной текст + Курсив"/>
    <w:rsid w:val="00046911"/>
    <w:rPr>
      <w:rFonts w:ascii="Times New Roman" w:hAnsi="Times New Roman" w:cs="Times New Roman" w:hint="default"/>
      <w:i/>
      <w:iCs/>
      <w:strike w:val="0"/>
      <w:dstrike w:val="0"/>
      <w:sz w:val="20"/>
      <w:szCs w:val="20"/>
      <w:u w:val="none"/>
      <w:effect w:val="none"/>
      <w:lang w:bidi="ar-SA"/>
    </w:rPr>
  </w:style>
  <w:style w:type="paragraph" w:customStyle="1" w:styleId="26">
    <w:name w:val="Знак Знак2 Знак Знак"/>
    <w:basedOn w:val="a"/>
    <w:rsid w:val="00046911"/>
    <w:pPr>
      <w:widowControl w:val="0"/>
      <w:tabs>
        <w:tab w:val="num" w:pos="0"/>
      </w:tabs>
      <w:adjustRightInd w:val="0"/>
      <w:spacing w:after="160" w:line="240" w:lineRule="exact"/>
      <w:ind w:left="709" w:hanging="709"/>
      <w:jc w:val="center"/>
    </w:pPr>
    <w:rPr>
      <w:b/>
      <w:bCs/>
      <w:i/>
      <w:iCs/>
      <w:color w:val="auto"/>
      <w:sz w:val="28"/>
      <w:szCs w:val="28"/>
      <w:lang w:val="en-GB" w:eastAsia="en-US"/>
    </w:rPr>
  </w:style>
  <w:style w:type="paragraph" w:customStyle="1" w:styleId="Style2">
    <w:name w:val="Style2"/>
    <w:basedOn w:val="a"/>
    <w:rsid w:val="00046911"/>
    <w:pPr>
      <w:widowControl w:val="0"/>
      <w:autoSpaceDE w:val="0"/>
      <w:autoSpaceDN w:val="0"/>
      <w:adjustRightInd w:val="0"/>
      <w:spacing w:line="274" w:lineRule="exact"/>
    </w:pPr>
    <w:rPr>
      <w:color w:val="auto"/>
      <w:szCs w:val="24"/>
    </w:rPr>
  </w:style>
  <w:style w:type="character" w:styleId="af6">
    <w:name w:val="Hyperlink"/>
    <w:uiPriority w:val="99"/>
    <w:rsid w:val="00046911"/>
    <w:rPr>
      <w:color w:val="0000FF"/>
      <w:u w:val="single"/>
    </w:rPr>
  </w:style>
  <w:style w:type="character" w:customStyle="1" w:styleId="13">
    <w:name w:val="Знак Знак1"/>
    <w:locked/>
    <w:rsid w:val="00046911"/>
    <w:rPr>
      <w:b/>
      <w:bCs w:val="0"/>
      <w:sz w:val="24"/>
      <w:lang w:val="ru-RU" w:eastAsia="ru-RU" w:bidi="ar-SA"/>
    </w:rPr>
  </w:style>
  <w:style w:type="character" w:customStyle="1" w:styleId="FontStyle13">
    <w:name w:val="Font Style13"/>
    <w:rsid w:val="00046911"/>
    <w:rPr>
      <w:rFonts w:ascii="Times New Roman" w:eastAsia="Times New Roman" w:hAnsi="Times New Roman" w:cs="Times New Roman" w:hint="default"/>
      <w:color w:val="000000"/>
      <w:sz w:val="26"/>
      <w:szCs w:val="26"/>
    </w:rPr>
  </w:style>
  <w:style w:type="paragraph" w:customStyle="1" w:styleId="af7">
    <w:name w:val="обычный"/>
    <w:basedOn w:val="a"/>
    <w:rsid w:val="00046911"/>
    <w:rPr>
      <w:sz w:val="20"/>
    </w:rPr>
  </w:style>
  <w:style w:type="character" w:customStyle="1" w:styleId="12pt">
    <w:name w:val="Основной текст + 12 pt"/>
    <w:aliases w:val="Не полужирный,Интервал 0 pt"/>
    <w:rsid w:val="00046911"/>
    <w:rPr>
      <w:b/>
      <w:bCs/>
      <w:spacing w:val="9"/>
      <w:sz w:val="24"/>
      <w:szCs w:val="24"/>
    </w:rPr>
  </w:style>
  <w:style w:type="character" w:customStyle="1" w:styleId="af8">
    <w:name w:val="Основной текст_"/>
    <w:rsid w:val="00046911"/>
    <w:rPr>
      <w:rFonts w:ascii="Times New Roman" w:hAnsi="Times New Roman" w:cs="Times New Roman"/>
      <w:sz w:val="22"/>
      <w:szCs w:val="22"/>
      <w:u w:val="none"/>
    </w:rPr>
  </w:style>
  <w:style w:type="paragraph" w:customStyle="1" w:styleId="af9">
    <w:basedOn w:val="a"/>
    <w:next w:val="a9"/>
    <w:rsid w:val="00E23517"/>
    <w:pPr>
      <w:spacing w:before="100" w:beforeAutospacing="1" w:after="100" w:afterAutospacing="1"/>
    </w:pPr>
    <w:rPr>
      <w:color w:val="auto"/>
      <w:szCs w:val="24"/>
    </w:rPr>
  </w:style>
  <w:style w:type="character" w:styleId="afa">
    <w:name w:val="footnote reference"/>
    <w:unhideWhenUsed/>
    <w:rsid w:val="00046911"/>
    <w:rPr>
      <w:vertAlign w:val="superscript"/>
    </w:rPr>
  </w:style>
  <w:style w:type="character" w:customStyle="1" w:styleId="resh-link">
    <w:name w:val="resh-link"/>
    <w:basedOn w:val="a0"/>
    <w:rsid w:val="00046911"/>
  </w:style>
  <w:style w:type="character" w:customStyle="1" w:styleId="254">
    <w:name w:val="Основной текст + 254"/>
    <w:aliases w:val="5 pt122"/>
    <w:rsid w:val="00046911"/>
    <w:rPr>
      <w:rFonts w:ascii="Garamond" w:hAnsi="Garamond"/>
      <w:spacing w:val="-9"/>
      <w:sz w:val="51"/>
      <w:szCs w:val="51"/>
      <w:lang w:bidi="ar-SA"/>
    </w:rPr>
  </w:style>
  <w:style w:type="paragraph" w:customStyle="1" w:styleId="14">
    <w:name w:val="Абзац списка1"/>
    <w:basedOn w:val="a"/>
    <w:rsid w:val="00046911"/>
    <w:pPr>
      <w:widowControl w:val="0"/>
      <w:autoSpaceDE w:val="0"/>
      <w:autoSpaceDN w:val="0"/>
      <w:ind w:left="720"/>
    </w:pPr>
    <w:rPr>
      <w:rFonts w:eastAsia="Calibri"/>
      <w:color w:val="auto"/>
      <w:sz w:val="20"/>
    </w:rPr>
  </w:style>
  <w:style w:type="character" w:customStyle="1" w:styleId="6">
    <w:name w:val="Знак Знак6"/>
    <w:rsid w:val="00046911"/>
    <w:rPr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046911"/>
  </w:style>
  <w:style w:type="paragraph" w:customStyle="1" w:styleId="msobodytextindentcxsplast">
    <w:name w:val="msobodytextindentcxsplast"/>
    <w:basedOn w:val="a"/>
    <w:rsid w:val="00046911"/>
    <w:pPr>
      <w:spacing w:before="100" w:beforeAutospacing="1" w:after="100" w:afterAutospacing="1"/>
    </w:pPr>
    <w:rPr>
      <w:color w:val="auto"/>
      <w:szCs w:val="24"/>
    </w:rPr>
  </w:style>
  <w:style w:type="character" w:customStyle="1" w:styleId="33">
    <w:name w:val="Знак Знак3"/>
    <w:locked/>
    <w:rsid w:val="00046911"/>
    <w:rPr>
      <w:sz w:val="24"/>
      <w:szCs w:val="24"/>
      <w:lang w:val="ru-RU" w:eastAsia="ru-RU" w:bidi="ar-SA"/>
    </w:rPr>
  </w:style>
  <w:style w:type="character" w:customStyle="1" w:styleId="s1">
    <w:name w:val="s1"/>
    <w:rsid w:val="00046911"/>
  </w:style>
  <w:style w:type="paragraph" w:styleId="afb">
    <w:name w:val="Subtitle"/>
    <w:basedOn w:val="a"/>
    <w:link w:val="afc"/>
    <w:qFormat/>
    <w:locked/>
    <w:rsid w:val="00046911"/>
    <w:pPr>
      <w:jc w:val="center"/>
    </w:pPr>
    <w:rPr>
      <w:color w:val="auto"/>
      <w:lang w:val="x-none" w:eastAsia="en-US"/>
    </w:rPr>
  </w:style>
  <w:style w:type="character" w:customStyle="1" w:styleId="afc">
    <w:name w:val="Подзаголовок Знак"/>
    <w:basedOn w:val="a0"/>
    <w:link w:val="afb"/>
    <w:rsid w:val="00046911"/>
    <w:rPr>
      <w:rFonts w:ascii="Times New Roman" w:eastAsia="Times New Roman" w:hAnsi="Times New Roman"/>
      <w:sz w:val="24"/>
      <w:lang w:val="x-none" w:eastAsia="en-US"/>
    </w:rPr>
  </w:style>
  <w:style w:type="paragraph" w:customStyle="1" w:styleId="ConsPlusNonformat">
    <w:name w:val="ConsPlusNonformat"/>
    <w:uiPriority w:val="99"/>
    <w:rsid w:val="00046911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d">
    <w:name w:val="endnote text"/>
    <w:basedOn w:val="a"/>
    <w:link w:val="afe"/>
    <w:rsid w:val="00046911"/>
    <w:rPr>
      <w:color w:val="auto"/>
      <w:sz w:val="20"/>
    </w:rPr>
  </w:style>
  <w:style w:type="character" w:customStyle="1" w:styleId="afe">
    <w:name w:val="Текст концевой сноски Знак"/>
    <w:basedOn w:val="a0"/>
    <w:link w:val="afd"/>
    <w:rsid w:val="00046911"/>
    <w:rPr>
      <w:rFonts w:ascii="Times New Roman" w:eastAsia="Times New Roman" w:hAnsi="Times New Roman"/>
    </w:rPr>
  </w:style>
  <w:style w:type="paragraph" w:styleId="aff">
    <w:name w:val="Plain Text"/>
    <w:basedOn w:val="a"/>
    <w:link w:val="aff0"/>
    <w:rsid w:val="00046911"/>
    <w:rPr>
      <w:rFonts w:ascii="Courier New" w:hAnsi="Courier New"/>
      <w:color w:val="auto"/>
      <w:sz w:val="20"/>
      <w:lang w:val="x-none" w:eastAsia="x-none"/>
    </w:rPr>
  </w:style>
  <w:style w:type="character" w:customStyle="1" w:styleId="aff0">
    <w:name w:val="Текст Знак"/>
    <w:basedOn w:val="a0"/>
    <w:link w:val="aff"/>
    <w:rsid w:val="00046911"/>
    <w:rPr>
      <w:rFonts w:ascii="Courier New" w:eastAsia="Times New Roman" w:hAnsi="Courier New"/>
      <w:lang w:val="x-none" w:eastAsia="x-none"/>
    </w:rPr>
  </w:style>
  <w:style w:type="character" w:customStyle="1" w:styleId="FontStyle14">
    <w:name w:val="Font Style14"/>
    <w:uiPriority w:val="99"/>
    <w:rsid w:val="00046911"/>
    <w:rPr>
      <w:rFonts w:ascii="Times New Roman" w:hAnsi="Times New Roman" w:cs="Times New Roman"/>
      <w:b/>
      <w:bCs/>
      <w:sz w:val="26"/>
      <w:szCs w:val="26"/>
    </w:rPr>
  </w:style>
  <w:style w:type="paragraph" w:customStyle="1" w:styleId="885a3218b19909d999b66fffd8105830s14">
    <w:name w:val="885a3218b19909d999b66fffd8105830s14"/>
    <w:basedOn w:val="a"/>
    <w:rsid w:val="00046911"/>
    <w:pPr>
      <w:spacing w:before="100" w:beforeAutospacing="1" w:after="100" w:afterAutospacing="1"/>
    </w:pPr>
    <w:rPr>
      <w:color w:val="auto"/>
      <w:szCs w:val="24"/>
    </w:rPr>
  </w:style>
  <w:style w:type="character" w:customStyle="1" w:styleId="345ef3c3a60bd82c0f33798e53b392f2bumpedfont15">
    <w:name w:val="345ef3c3a60bd82c0f33798e53b392f2bumpedfont15"/>
    <w:rsid w:val="00046911"/>
  </w:style>
  <w:style w:type="character" w:customStyle="1" w:styleId="wmi-callto">
    <w:name w:val="wmi-callto"/>
    <w:rsid w:val="00046911"/>
  </w:style>
  <w:style w:type="paragraph" w:customStyle="1" w:styleId="aff1">
    <w:name w:val="Таблица"/>
    <w:basedOn w:val="a"/>
    <w:link w:val="aff2"/>
    <w:qFormat/>
    <w:rsid w:val="00046911"/>
    <w:pPr>
      <w:suppressAutoHyphens/>
      <w:jc w:val="center"/>
    </w:pPr>
    <w:rPr>
      <w:color w:val="auto"/>
      <w:szCs w:val="24"/>
      <w:lang w:eastAsia="ar-SA"/>
    </w:rPr>
  </w:style>
  <w:style w:type="character" w:customStyle="1" w:styleId="aff2">
    <w:name w:val="Таблица Знак"/>
    <w:link w:val="aff1"/>
    <w:rsid w:val="00046911"/>
    <w:rPr>
      <w:rFonts w:ascii="Times New Roman" w:eastAsia="Times New Roman" w:hAnsi="Times New Roman"/>
      <w:sz w:val="24"/>
      <w:szCs w:val="24"/>
      <w:lang w:eastAsia="ar-SA"/>
    </w:rPr>
  </w:style>
  <w:style w:type="paragraph" w:styleId="aff3">
    <w:name w:val="No Spacing"/>
    <w:uiPriority w:val="1"/>
    <w:qFormat/>
    <w:rsid w:val="00046911"/>
    <w:rPr>
      <w:sz w:val="22"/>
      <w:szCs w:val="22"/>
      <w:lang w:eastAsia="en-US"/>
    </w:rPr>
  </w:style>
  <w:style w:type="numbering" w:customStyle="1" w:styleId="15">
    <w:name w:val="Нет списка1"/>
    <w:next w:val="a2"/>
    <w:semiHidden/>
    <w:unhideWhenUsed/>
    <w:rsid w:val="00E23517"/>
  </w:style>
  <w:style w:type="table" w:customStyle="1" w:styleId="16">
    <w:name w:val="Сетка таблицы1"/>
    <w:basedOn w:val="a1"/>
    <w:next w:val="a6"/>
    <w:rsid w:val="00E2351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538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7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7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7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27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3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7A507F-3D27-4EDA-A343-895A342AEE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751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32</cp:revision>
  <cp:lastPrinted>2025-04-24T13:51:00Z</cp:lastPrinted>
  <dcterms:created xsi:type="dcterms:W3CDTF">2023-11-28T11:51:00Z</dcterms:created>
  <dcterms:modified xsi:type="dcterms:W3CDTF">2026-10-21T07:08:00Z</dcterms:modified>
</cp:coreProperties>
</file>