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803" w:rsidRDefault="00B20C82">
      <w:pPr>
        <w:jc w:val="center"/>
        <w:rPr>
          <w:rFonts w:ascii="STIX Two Text" w:hAnsi="STIX Two Text"/>
          <w:b/>
          <w:sz w:val="26"/>
        </w:rPr>
      </w:pPr>
      <w:r>
        <w:rPr>
          <w:rFonts w:ascii="STIX Two Text" w:hAnsi="STIX Two Text"/>
          <w:b/>
          <w:sz w:val="26"/>
        </w:rPr>
        <w:t xml:space="preserve"> Пояснительная записка</w:t>
      </w:r>
    </w:p>
    <w:p w:rsidR="00E32803" w:rsidRDefault="00B20C82">
      <w:pPr>
        <w:jc w:val="center"/>
        <w:rPr>
          <w:rFonts w:ascii="STIX Two Text" w:hAnsi="STIX Two Text"/>
          <w:b/>
          <w:sz w:val="26"/>
        </w:rPr>
      </w:pPr>
      <w:r>
        <w:rPr>
          <w:rFonts w:ascii="STIX Two Text" w:hAnsi="STIX Two Text"/>
          <w:b/>
          <w:sz w:val="26"/>
        </w:rPr>
        <w:t>к проекту постановления Правительства Курской области</w:t>
      </w:r>
    </w:p>
    <w:p w:rsidR="00E32803" w:rsidRDefault="00B20C82">
      <w:pPr>
        <w:widowControl/>
        <w:jc w:val="center"/>
        <w:rPr>
          <w:rFonts w:ascii="STIX Two Text" w:hAnsi="STIX Two Text"/>
          <w:b/>
          <w:sz w:val="26"/>
        </w:rPr>
      </w:pPr>
      <w:r>
        <w:rPr>
          <w:rFonts w:ascii="STIX Two Text" w:hAnsi="STIX Two Text"/>
          <w:b/>
          <w:sz w:val="26"/>
        </w:rPr>
        <w:t>«Об утверждении региональной дорожной карты по повышению произв</w:t>
      </w:r>
      <w:r>
        <w:rPr>
          <w:rFonts w:ascii="STIX Two Text" w:hAnsi="STIX Two Text"/>
          <w:b/>
          <w:sz w:val="26"/>
        </w:rPr>
        <w:t>о</w:t>
      </w:r>
      <w:r>
        <w:rPr>
          <w:rFonts w:ascii="STIX Two Text" w:hAnsi="STIX Two Text"/>
          <w:b/>
          <w:sz w:val="26"/>
        </w:rPr>
        <w:t xml:space="preserve">дительности труда в сфере социального обслуживания </w:t>
      </w:r>
      <w:r w:rsidR="00D977B0">
        <w:rPr>
          <w:rFonts w:ascii="STIX Two Text" w:hAnsi="STIX Two Text"/>
          <w:b/>
          <w:sz w:val="26"/>
        </w:rPr>
        <w:br/>
      </w:r>
      <w:r>
        <w:rPr>
          <w:rFonts w:ascii="STIX Two Text" w:hAnsi="STIX Two Text"/>
          <w:b/>
          <w:sz w:val="26"/>
        </w:rPr>
        <w:t>(социальной защ</w:t>
      </w:r>
      <w:r>
        <w:rPr>
          <w:rFonts w:ascii="STIX Two Text" w:hAnsi="STIX Two Text"/>
          <w:b/>
          <w:sz w:val="26"/>
        </w:rPr>
        <w:t>и</w:t>
      </w:r>
      <w:r>
        <w:rPr>
          <w:rFonts w:ascii="STIX Two Text" w:hAnsi="STIX Two Text"/>
          <w:b/>
          <w:sz w:val="26"/>
        </w:rPr>
        <w:t>ты) в Курской области»</w:t>
      </w:r>
    </w:p>
    <w:p w:rsidR="00E32803" w:rsidRDefault="00E32803">
      <w:pPr>
        <w:ind w:firstLine="708"/>
        <w:jc w:val="both"/>
        <w:rPr>
          <w:rFonts w:ascii="STIX Two Text" w:hAnsi="STIX Two Text"/>
          <w:sz w:val="26"/>
        </w:rPr>
      </w:pPr>
    </w:p>
    <w:p w:rsidR="00E32803" w:rsidRDefault="00B20C82">
      <w:pPr>
        <w:widowControl/>
        <w:ind w:firstLine="708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>Проект постановления Правительства Курской области                             «Об утверждении региональной дорожной карты по повышению производител</w:t>
      </w:r>
      <w:r>
        <w:rPr>
          <w:rFonts w:ascii="STIX Two Text" w:hAnsi="STIX Two Text"/>
          <w:sz w:val="26"/>
        </w:rPr>
        <w:t>ь</w:t>
      </w:r>
      <w:r>
        <w:rPr>
          <w:rFonts w:ascii="STIX Two Text" w:hAnsi="STIX Two Text"/>
          <w:sz w:val="26"/>
        </w:rPr>
        <w:t xml:space="preserve">ности труда в сфере социального обслуживания (социальной защиты) в Курской области» </w:t>
      </w:r>
      <w:r>
        <w:rPr>
          <w:rFonts w:ascii="STIX Two Text" w:hAnsi="STIX Two Text"/>
          <w:sz w:val="26"/>
        </w:rPr>
        <w:t>разработан в целях повы</w:t>
      </w:r>
      <w:r>
        <w:rPr>
          <w:rFonts w:ascii="STIX Two Text" w:hAnsi="STIX Two Text"/>
          <w:sz w:val="26"/>
        </w:rPr>
        <w:t>шения производительности труда в сфере с</w:t>
      </w:r>
      <w:r>
        <w:rPr>
          <w:rFonts w:ascii="STIX Two Text" w:hAnsi="STIX Two Text"/>
          <w:sz w:val="26"/>
        </w:rPr>
        <w:t>о</w:t>
      </w:r>
      <w:r>
        <w:rPr>
          <w:rFonts w:ascii="STIX Two Text" w:hAnsi="STIX Two Text"/>
          <w:sz w:val="26"/>
        </w:rPr>
        <w:t>циального обслуживания (социальной защиты) в рамках реализуемого фед</w:t>
      </w:r>
      <w:r>
        <w:rPr>
          <w:rFonts w:ascii="STIX Two Text" w:hAnsi="STIX Two Text"/>
          <w:sz w:val="26"/>
        </w:rPr>
        <w:t>е</w:t>
      </w:r>
      <w:r>
        <w:rPr>
          <w:rFonts w:ascii="STIX Two Text" w:hAnsi="STIX Two Text"/>
          <w:sz w:val="26"/>
        </w:rPr>
        <w:t>рального проекта «Производительность труда», входящего в состав национал</w:t>
      </w:r>
      <w:r>
        <w:rPr>
          <w:rFonts w:ascii="STIX Two Text" w:hAnsi="STIX Two Text"/>
          <w:sz w:val="26"/>
        </w:rPr>
        <w:t>ь</w:t>
      </w:r>
      <w:r>
        <w:rPr>
          <w:rFonts w:ascii="STIX Two Text" w:hAnsi="STIX Two Text"/>
          <w:sz w:val="26"/>
        </w:rPr>
        <w:t>ного проекта «Эффективная и конкурентная экономика»</w:t>
      </w:r>
      <w:r>
        <w:rPr>
          <w:rFonts w:ascii="STIX Two Text" w:hAnsi="STIX Two Text"/>
          <w:sz w:val="26"/>
        </w:rPr>
        <w:t>.</w:t>
      </w:r>
    </w:p>
    <w:p w:rsidR="00E32803" w:rsidRDefault="00B20C82">
      <w:pPr>
        <w:ind w:firstLine="709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 xml:space="preserve">Кроме того, проект </w:t>
      </w:r>
      <w:r>
        <w:rPr>
          <w:rFonts w:ascii="STIX Two Text" w:hAnsi="STIX Two Text"/>
          <w:sz w:val="26"/>
        </w:rPr>
        <w:t>п</w:t>
      </w:r>
      <w:r>
        <w:rPr>
          <w:rFonts w:ascii="STIX Two Text" w:hAnsi="STIX Two Text"/>
          <w:sz w:val="26"/>
        </w:rPr>
        <w:t>остановления</w:t>
      </w:r>
      <w:r>
        <w:rPr>
          <w:rFonts w:ascii="STIX Two Text" w:hAnsi="STIX Two Text"/>
          <w:sz w:val="26"/>
        </w:rPr>
        <w:t xml:space="preserve"> Правительства Курской области </w:t>
      </w:r>
      <w:r>
        <w:rPr>
          <w:rFonts w:ascii="STIX Two Text" w:hAnsi="STIX Two Text"/>
          <w:sz w:val="26"/>
        </w:rPr>
        <w:t>«Об утверждении региональной дорожной карты по повышению производительности труда в сфере социального обслуживания (социальной защиты) в Курской о</w:t>
      </w:r>
      <w:r>
        <w:rPr>
          <w:rFonts w:ascii="STIX Two Text" w:hAnsi="STIX Two Text"/>
          <w:sz w:val="26"/>
        </w:rPr>
        <w:t>б</w:t>
      </w:r>
      <w:r>
        <w:rPr>
          <w:rFonts w:ascii="STIX Two Text" w:hAnsi="STIX Two Text"/>
          <w:sz w:val="26"/>
        </w:rPr>
        <w:t>ласти»</w:t>
      </w:r>
      <w:r>
        <w:rPr>
          <w:rFonts w:ascii="STIX Two Text" w:hAnsi="STIX Two Text"/>
          <w:sz w:val="26"/>
        </w:rPr>
        <w:t xml:space="preserve"> не содержит норм регулирования, затрагивающих вопросы предп</w:t>
      </w:r>
      <w:r>
        <w:rPr>
          <w:rFonts w:ascii="STIX Two Text" w:hAnsi="STIX Two Text"/>
          <w:sz w:val="26"/>
        </w:rPr>
        <w:t>риним</w:t>
      </w:r>
      <w:r>
        <w:rPr>
          <w:rFonts w:ascii="STIX Two Text" w:hAnsi="STIX Two Text"/>
          <w:sz w:val="26"/>
        </w:rPr>
        <w:t>а</w:t>
      </w:r>
      <w:r>
        <w:rPr>
          <w:rFonts w:ascii="STIX Two Text" w:hAnsi="STIX Two Text"/>
          <w:sz w:val="26"/>
        </w:rPr>
        <w:t>тельской и инвестиционной деятельности.</w:t>
      </w:r>
    </w:p>
    <w:p w:rsidR="00E32803" w:rsidRDefault="00B20C82">
      <w:pPr>
        <w:ind w:firstLine="709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>Принятие вышеуказанного проекта постановления Правительства Курской области не повлияет на достижение целей государственных программ Курской области.</w:t>
      </w:r>
    </w:p>
    <w:p w:rsidR="00E32803" w:rsidRDefault="00B20C82">
      <w:pPr>
        <w:widowControl/>
        <w:ind w:firstLine="709"/>
        <w:jc w:val="both"/>
        <w:rPr>
          <w:rFonts w:ascii="STIX Two Text" w:hAnsi="STIX Two Text"/>
          <w:b/>
          <w:sz w:val="26"/>
        </w:rPr>
      </w:pPr>
      <w:r>
        <w:rPr>
          <w:rFonts w:ascii="STIX Two Text" w:hAnsi="STIX Two Text"/>
          <w:sz w:val="26"/>
        </w:rPr>
        <w:t>В соответствии с подпунктом «ж» пункта 2 Правил раскрытия ис</w:t>
      </w:r>
      <w:r>
        <w:rPr>
          <w:rFonts w:ascii="STIX Two Text" w:hAnsi="STIX Two Text"/>
          <w:sz w:val="26"/>
        </w:rPr>
        <w:t>полн</w:t>
      </w:r>
      <w:r>
        <w:rPr>
          <w:rFonts w:ascii="STIX Two Text" w:hAnsi="STIX Two Text"/>
          <w:sz w:val="26"/>
        </w:rPr>
        <w:t>и</w:t>
      </w:r>
      <w:r>
        <w:rPr>
          <w:rFonts w:ascii="STIX Two Text" w:hAnsi="STIX Two Text"/>
          <w:sz w:val="26"/>
        </w:rPr>
        <w:t>тельными органами Курской области информации о подготовке проектов норм</w:t>
      </w:r>
      <w:r>
        <w:rPr>
          <w:rFonts w:ascii="STIX Two Text" w:hAnsi="STIX Two Text"/>
          <w:sz w:val="26"/>
        </w:rPr>
        <w:t>а</w:t>
      </w:r>
      <w:r>
        <w:rPr>
          <w:rFonts w:ascii="STIX Two Text" w:hAnsi="STIX Two Text"/>
          <w:sz w:val="26"/>
        </w:rPr>
        <w:t>тивных правовых актов и результатах их общественного обсуждения, утве</w:t>
      </w:r>
      <w:r>
        <w:rPr>
          <w:rFonts w:ascii="STIX Two Text" w:hAnsi="STIX Two Text"/>
          <w:sz w:val="26"/>
        </w:rPr>
        <w:t>р</w:t>
      </w:r>
      <w:r>
        <w:rPr>
          <w:rFonts w:ascii="STIX Two Text" w:hAnsi="STIX Two Text"/>
          <w:sz w:val="26"/>
        </w:rPr>
        <w:t>жденных постановлением Администрации Курской области от 05.08.2013 № 493-па «О порядке раскрытия исполнительн</w:t>
      </w:r>
      <w:r>
        <w:rPr>
          <w:rFonts w:ascii="STIX Two Text" w:hAnsi="STIX Two Text"/>
          <w:sz w:val="26"/>
        </w:rPr>
        <w:t>ыми органами Курской области и</w:t>
      </w:r>
      <w:r>
        <w:rPr>
          <w:rFonts w:ascii="STIX Two Text" w:hAnsi="STIX Two Text"/>
          <w:sz w:val="26"/>
        </w:rPr>
        <w:t>н</w:t>
      </w:r>
      <w:r>
        <w:rPr>
          <w:rFonts w:ascii="STIX Two Text" w:hAnsi="STIX Two Text"/>
          <w:sz w:val="26"/>
        </w:rPr>
        <w:t xml:space="preserve">формации о подготовке проектов нормативных правовых актов и результатах их общественного обсуждения» проект </w:t>
      </w:r>
      <w:r w:rsidR="00D977B0">
        <w:rPr>
          <w:rFonts w:ascii="STIX Two Text" w:hAnsi="STIX Two Text"/>
          <w:sz w:val="26"/>
        </w:rPr>
        <w:t>постановления</w:t>
      </w:r>
      <w:r>
        <w:rPr>
          <w:rFonts w:ascii="STIX Two Text" w:hAnsi="STIX Two Text"/>
          <w:sz w:val="26"/>
        </w:rPr>
        <w:t xml:space="preserve"> Правительства Курской о</w:t>
      </w:r>
      <w:r>
        <w:rPr>
          <w:rFonts w:ascii="STIX Two Text" w:hAnsi="STIX Two Text"/>
          <w:sz w:val="26"/>
        </w:rPr>
        <w:t>б</w:t>
      </w:r>
      <w:r>
        <w:rPr>
          <w:rFonts w:ascii="STIX Two Text" w:hAnsi="STIX Two Text"/>
          <w:sz w:val="26"/>
        </w:rPr>
        <w:t>ла</w:t>
      </w:r>
      <w:r>
        <w:rPr>
          <w:rFonts w:ascii="STIX Two Text" w:hAnsi="STIX Two Text"/>
          <w:sz w:val="26"/>
        </w:rPr>
        <w:t>с</w:t>
      </w:r>
      <w:r>
        <w:rPr>
          <w:rFonts w:ascii="STIX Two Text" w:hAnsi="STIX Two Text"/>
          <w:sz w:val="26"/>
        </w:rPr>
        <w:t>ти</w:t>
      </w:r>
      <w:r>
        <w:rPr>
          <w:rFonts w:ascii="STIX Two Text" w:hAnsi="STIX Two Text"/>
          <w:sz w:val="26"/>
        </w:rPr>
        <w:t> </w:t>
      </w:r>
      <w:r w:rsidR="00D977B0">
        <w:rPr>
          <w:rFonts w:ascii="STIX Two Text" w:hAnsi="STIX Two Text"/>
          <w:sz w:val="26"/>
        </w:rPr>
        <w:t>«Об утверждении региональной дорожной карты по повышению производител</w:t>
      </w:r>
      <w:r w:rsidR="00D977B0">
        <w:rPr>
          <w:rFonts w:ascii="STIX Two Text" w:hAnsi="STIX Two Text"/>
          <w:sz w:val="26"/>
        </w:rPr>
        <w:t>ь</w:t>
      </w:r>
      <w:r w:rsidR="00D977B0">
        <w:rPr>
          <w:rFonts w:ascii="STIX Two Text" w:hAnsi="STIX Two Text"/>
          <w:sz w:val="26"/>
        </w:rPr>
        <w:t>ности труда в сфере социального обслуживания (социальной защиты) в Курской области»</w:t>
      </w:r>
      <w:r>
        <w:rPr>
          <w:rFonts w:ascii="STIX Two Text" w:hAnsi="STIX Two Text"/>
          <w:sz w:val="26"/>
        </w:rPr>
        <w:t xml:space="preserve"> не подлежит разм</w:t>
      </w:r>
      <w:r>
        <w:rPr>
          <w:rFonts w:ascii="STIX Two Text" w:hAnsi="STIX Two Text"/>
          <w:sz w:val="26"/>
        </w:rPr>
        <w:t>е</w:t>
      </w:r>
      <w:r>
        <w:rPr>
          <w:rFonts w:ascii="STIX Two Text" w:hAnsi="STIX Two Text"/>
          <w:sz w:val="26"/>
        </w:rPr>
        <w:t>щению на оф</w:t>
      </w:r>
      <w:r>
        <w:rPr>
          <w:rFonts w:ascii="STIX Two Text" w:hAnsi="STIX Two Text"/>
          <w:sz w:val="26"/>
        </w:rPr>
        <w:t>и</w:t>
      </w:r>
      <w:r>
        <w:rPr>
          <w:rFonts w:ascii="STIX Two Text" w:hAnsi="STIX Two Text"/>
          <w:sz w:val="26"/>
        </w:rPr>
        <w:t>циальном сайте Губернатора и Правительства Курской области для пр</w:t>
      </w:r>
      <w:r>
        <w:rPr>
          <w:rFonts w:ascii="STIX Two Text" w:hAnsi="STIX Two Text"/>
          <w:sz w:val="26"/>
        </w:rPr>
        <w:t>о</w:t>
      </w:r>
      <w:r>
        <w:rPr>
          <w:rFonts w:ascii="STIX Two Text" w:hAnsi="STIX Two Text"/>
          <w:sz w:val="26"/>
        </w:rPr>
        <w:t>ведения общественного обсуждения.</w:t>
      </w:r>
    </w:p>
    <w:p w:rsidR="00E32803" w:rsidRDefault="00B20C82">
      <w:pPr>
        <w:ind w:firstLine="709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>В результат</w:t>
      </w:r>
      <w:r>
        <w:rPr>
          <w:rFonts w:ascii="STIX Two Text" w:hAnsi="STIX Two Text"/>
          <w:sz w:val="26"/>
        </w:rPr>
        <w:t>е принятия настоящего нормативного правового акта прогн</w:t>
      </w:r>
      <w:r>
        <w:rPr>
          <w:rFonts w:ascii="STIX Two Text" w:hAnsi="STIX Two Text"/>
          <w:sz w:val="26"/>
        </w:rPr>
        <w:t>о</w:t>
      </w:r>
      <w:r>
        <w:rPr>
          <w:rFonts w:ascii="STIX Two Text" w:hAnsi="STIX Two Text"/>
          <w:sz w:val="26"/>
        </w:rPr>
        <w:t xml:space="preserve">зируется наступление нейтральных социально-экономических </w:t>
      </w:r>
      <w:r w:rsidR="00D977B0">
        <w:rPr>
          <w:rFonts w:ascii="STIX Two Text" w:hAnsi="STIX Two Text"/>
          <w:sz w:val="26"/>
        </w:rPr>
        <w:br/>
      </w:r>
      <w:r>
        <w:rPr>
          <w:rFonts w:ascii="STIX Two Text" w:hAnsi="STIX Two Text"/>
          <w:sz w:val="26"/>
        </w:rPr>
        <w:t>и общественно значимых последствий.</w:t>
      </w:r>
    </w:p>
    <w:p w:rsidR="00E32803" w:rsidRDefault="00E32803">
      <w:pPr>
        <w:pStyle w:val="ListParagraph1"/>
        <w:tabs>
          <w:tab w:val="left" w:pos="709"/>
        </w:tabs>
        <w:ind w:left="0" w:firstLine="567"/>
        <w:jc w:val="both"/>
        <w:rPr>
          <w:rFonts w:ascii="STIX Two Text" w:hAnsi="STIX Two Text"/>
          <w:color w:val="155724"/>
          <w:sz w:val="26"/>
          <w:shd w:val="clear" w:color="auto" w:fill="E9F7EF"/>
        </w:rPr>
      </w:pPr>
    </w:p>
    <w:p w:rsidR="00E32803" w:rsidRDefault="00E32803">
      <w:pPr>
        <w:pStyle w:val="ListParagraph1"/>
        <w:tabs>
          <w:tab w:val="left" w:pos="709"/>
        </w:tabs>
        <w:ind w:left="0" w:firstLine="567"/>
        <w:jc w:val="both"/>
        <w:rPr>
          <w:rFonts w:ascii="STIX Two Text" w:hAnsi="STIX Two Text"/>
          <w:color w:val="155724"/>
          <w:sz w:val="26"/>
          <w:shd w:val="clear" w:color="auto" w:fill="E9F7EF"/>
        </w:rPr>
      </w:pPr>
    </w:p>
    <w:p w:rsidR="00E32803" w:rsidRDefault="00B20C82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 xml:space="preserve">Министр социального обеспечения, </w:t>
      </w:r>
    </w:p>
    <w:p w:rsidR="00E32803" w:rsidRDefault="00B20C82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 xml:space="preserve">материнства и детства </w:t>
      </w:r>
    </w:p>
    <w:p w:rsidR="00E32803" w:rsidRDefault="00B20C82">
      <w:pPr>
        <w:pStyle w:val="ListParagraph1"/>
        <w:tabs>
          <w:tab w:val="left" w:pos="709"/>
        </w:tabs>
        <w:ind w:left="0"/>
        <w:jc w:val="both"/>
        <w:rPr>
          <w:rFonts w:ascii="STIX Two Text" w:hAnsi="STIX Two Text"/>
          <w:sz w:val="26"/>
        </w:rPr>
      </w:pPr>
      <w:r>
        <w:rPr>
          <w:rFonts w:ascii="STIX Two Text" w:hAnsi="STIX Two Text"/>
          <w:sz w:val="26"/>
        </w:rPr>
        <w:t xml:space="preserve">Курской области                                 </w:t>
      </w:r>
      <w:r>
        <w:rPr>
          <w:rFonts w:ascii="STIX Two Text" w:hAnsi="STIX Two Text"/>
          <w:sz w:val="26"/>
        </w:rPr>
        <w:t xml:space="preserve">                                 </w:t>
      </w:r>
      <w:r w:rsidR="00D977B0">
        <w:rPr>
          <w:rFonts w:ascii="STIX Two Text" w:hAnsi="STIX Two Text"/>
          <w:sz w:val="26"/>
        </w:rPr>
        <w:t xml:space="preserve">       </w:t>
      </w:r>
      <w:r>
        <w:rPr>
          <w:rFonts w:ascii="STIX Two Text" w:hAnsi="STIX Two Text"/>
          <w:sz w:val="26"/>
        </w:rPr>
        <w:t xml:space="preserve">      </w:t>
      </w:r>
      <w:r>
        <w:rPr>
          <w:rFonts w:ascii="STIX Two Text" w:hAnsi="STIX Two Text"/>
          <w:sz w:val="26"/>
        </w:rPr>
        <w:t xml:space="preserve"> Т.А. Сукнов</w:t>
      </w:r>
      <w:r>
        <w:rPr>
          <w:rFonts w:ascii="STIX Two Text" w:hAnsi="STIX Two Text"/>
          <w:sz w:val="26"/>
        </w:rPr>
        <w:t>а</w:t>
      </w:r>
      <w:r>
        <w:rPr>
          <w:rFonts w:ascii="STIX Two Text" w:hAnsi="STIX Two Text"/>
          <w:sz w:val="26"/>
        </w:rPr>
        <w:t>лова</w:t>
      </w:r>
    </w:p>
    <w:sectPr w:rsidR="00E32803" w:rsidSect="00E32803">
      <w:pgSz w:w="11906" w:h="16838"/>
      <w:pgMar w:top="1134" w:right="1134" w:bottom="1134" w:left="1701" w:header="0" w:footer="0" w:gutter="0"/>
      <w:cols w:space="170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C82" w:rsidRDefault="00B20C82">
      <w:r>
        <w:separator/>
      </w:r>
    </w:p>
  </w:endnote>
  <w:endnote w:type="continuationSeparator" w:id="1">
    <w:p w:rsidR="00B20C82" w:rsidRDefault="00B20C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">
    <w:altName w:val="Vrinda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STIX Two Tex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C82" w:rsidRDefault="00B20C82">
      <w:r>
        <w:separator/>
      </w:r>
    </w:p>
  </w:footnote>
  <w:footnote w:type="continuationSeparator" w:id="1">
    <w:p w:rsidR="00B20C82" w:rsidRDefault="00B20C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2803"/>
    <w:rsid w:val="00B20C82"/>
    <w:rsid w:val="00D977B0"/>
    <w:rsid w:val="00E32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Noto Sans" w:hAnsiTheme="minorHAnsi" w:cs="Noto Sans"/>
        <w:color w:val="000000"/>
        <w:sz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803"/>
    <w:pPr>
      <w:widowControl w:val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link w:val="Heading6"/>
    <w:uiPriority w:val="9"/>
    <w:rsid w:val="00E3280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E32803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E3280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E3280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QuoteChar">
    <w:name w:val="Quote Char"/>
    <w:basedOn w:val="a0"/>
    <w:link w:val="21"/>
    <w:uiPriority w:val="29"/>
    <w:rsid w:val="00E32803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link w:val="1"/>
    <w:uiPriority w:val="30"/>
    <w:rsid w:val="00E32803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link w:val="Header"/>
    <w:uiPriority w:val="99"/>
    <w:rsid w:val="00E32803"/>
  </w:style>
  <w:style w:type="character" w:customStyle="1" w:styleId="FooterChar">
    <w:name w:val="Footer Char"/>
    <w:basedOn w:val="a0"/>
    <w:link w:val="Footer"/>
    <w:uiPriority w:val="99"/>
    <w:rsid w:val="00E32803"/>
  </w:style>
  <w:style w:type="paragraph" w:styleId="a3">
    <w:name w:val="footnote text"/>
    <w:basedOn w:val="a"/>
    <w:link w:val="a4"/>
    <w:uiPriority w:val="99"/>
    <w:semiHidden/>
    <w:unhideWhenUsed/>
    <w:rsid w:val="00E32803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32803"/>
    <w:rPr>
      <w:sz w:val="20"/>
      <w:szCs w:val="20"/>
    </w:rPr>
  </w:style>
  <w:style w:type="paragraph" w:styleId="a5">
    <w:name w:val="endnote text"/>
    <w:basedOn w:val="a"/>
    <w:link w:val="a6"/>
    <w:uiPriority w:val="99"/>
    <w:semiHidden/>
    <w:unhideWhenUsed/>
    <w:rsid w:val="00E32803"/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32803"/>
    <w:rPr>
      <w:sz w:val="20"/>
      <w:szCs w:val="20"/>
    </w:rPr>
  </w:style>
  <w:style w:type="paragraph" w:customStyle="1" w:styleId="Heading1">
    <w:name w:val="Heading 1"/>
    <w:next w:val="a"/>
    <w:uiPriority w:val="9"/>
    <w:qFormat/>
    <w:rsid w:val="00E32803"/>
    <w:pPr>
      <w:widowControl w:val="0"/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customStyle="1" w:styleId="Heading2">
    <w:name w:val="Heading 2"/>
    <w:next w:val="a"/>
    <w:uiPriority w:val="9"/>
    <w:qFormat/>
    <w:rsid w:val="00E32803"/>
    <w:pPr>
      <w:widowControl w:val="0"/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customStyle="1" w:styleId="Heading3">
    <w:name w:val="Heading 3"/>
    <w:next w:val="a"/>
    <w:uiPriority w:val="9"/>
    <w:qFormat/>
    <w:rsid w:val="00E32803"/>
    <w:pPr>
      <w:widowControl w:val="0"/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customStyle="1" w:styleId="Heading4">
    <w:name w:val="Heading 4"/>
    <w:next w:val="a"/>
    <w:uiPriority w:val="9"/>
    <w:qFormat/>
    <w:rsid w:val="00E32803"/>
    <w:pPr>
      <w:widowControl w:val="0"/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customStyle="1" w:styleId="Heading5">
    <w:name w:val="Heading 5"/>
    <w:next w:val="a"/>
    <w:uiPriority w:val="9"/>
    <w:qFormat/>
    <w:rsid w:val="00E32803"/>
    <w:pPr>
      <w:widowControl w:val="0"/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paragraph" w:customStyle="1" w:styleId="Heading6">
    <w:name w:val="Heading 6"/>
    <w:basedOn w:val="a"/>
    <w:next w:val="a"/>
    <w:link w:val="Heading6Char"/>
    <w:uiPriority w:val="9"/>
    <w:qFormat/>
    <w:rsid w:val="00E32803"/>
    <w:pPr>
      <w:keepNext/>
      <w:keepLines/>
      <w:widowControl/>
      <w:spacing w:before="40"/>
      <w:outlineLvl w:val="5"/>
    </w:pPr>
    <w:rPr>
      <w:rFonts w:ascii="Arial" w:hAnsi="Arial"/>
      <w:i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qFormat/>
    <w:rsid w:val="00E32803"/>
    <w:pPr>
      <w:keepNext/>
      <w:keepLines/>
      <w:widowControl/>
      <w:spacing w:before="40"/>
      <w:outlineLvl w:val="6"/>
    </w:pPr>
    <w:rPr>
      <w:rFonts w:ascii="Arial" w:hAnsi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qFormat/>
    <w:rsid w:val="00E32803"/>
    <w:pPr>
      <w:keepNext/>
      <w:keepLines/>
      <w:widowControl/>
      <w:outlineLvl w:val="7"/>
    </w:pPr>
    <w:rPr>
      <w:rFonts w:ascii="Arial" w:hAnsi="Arial"/>
      <w:i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qFormat/>
    <w:rsid w:val="00E32803"/>
    <w:pPr>
      <w:keepNext/>
      <w:keepLines/>
      <w:widowControl/>
      <w:outlineLvl w:val="8"/>
    </w:pPr>
    <w:rPr>
      <w:rFonts w:ascii="Arial" w:hAnsi="Arial"/>
      <w:i/>
      <w:color w:val="272727" w:themeColor="text1" w:themeTint="D8"/>
    </w:rPr>
  </w:style>
  <w:style w:type="character" w:customStyle="1" w:styleId="FigureIndex1">
    <w:name w:val="Figure Index 1"/>
    <w:qFormat/>
    <w:rsid w:val="00E32803"/>
  </w:style>
  <w:style w:type="character" w:customStyle="1" w:styleId="Contents2">
    <w:name w:val="Contents 2"/>
    <w:qFormat/>
    <w:rsid w:val="00E32803"/>
    <w:rPr>
      <w:rFonts w:ascii="XO Thames" w:hAnsi="XO Thames"/>
      <w:sz w:val="28"/>
    </w:rPr>
  </w:style>
  <w:style w:type="character" w:customStyle="1" w:styleId="a7">
    <w:name w:val="Символ концевой сноски"/>
    <w:basedOn w:val="a0"/>
    <w:qFormat/>
    <w:rsid w:val="00E32803"/>
    <w:rPr>
      <w:vertAlign w:val="superscript"/>
    </w:rPr>
  </w:style>
  <w:style w:type="character" w:styleId="a8">
    <w:name w:val="endnote reference"/>
    <w:rsid w:val="00E32803"/>
    <w:rPr>
      <w:vertAlign w:val="superscript"/>
    </w:rPr>
  </w:style>
  <w:style w:type="character" w:customStyle="1" w:styleId="1">
    <w:name w:val="Выделенная цитата1"/>
    <w:link w:val="IntenseQuote1"/>
    <w:qFormat/>
    <w:rsid w:val="00E32803"/>
    <w:rPr>
      <w:i/>
      <w:color w:val="2E74B5" w:themeColor="accent1" w:themeShade="BF"/>
    </w:rPr>
  </w:style>
  <w:style w:type="character" w:customStyle="1" w:styleId="Contents4">
    <w:name w:val="Contents 4"/>
    <w:qFormat/>
    <w:rsid w:val="00E32803"/>
    <w:rPr>
      <w:rFonts w:ascii="XO Thames" w:hAnsi="XO Thames"/>
      <w:sz w:val="28"/>
    </w:rPr>
  </w:style>
  <w:style w:type="character" w:customStyle="1" w:styleId="Heading71">
    <w:name w:val="Heading 71"/>
    <w:qFormat/>
    <w:rsid w:val="00E32803"/>
    <w:rPr>
      <w:rFonts w:ascii="Arial" w:hAnsi="Arial"/>
      <w:color w:val="595959" w:themeColor="text1" w:themeTint="A6"/>
    </w:rPr>
  </w:style>
  <w:style w:type="character" w:styleId="a9">
    <w:name w:val="FollowedHyperlink"/>
    <w:basedOn w:val="a0"/>
    <w:rsid w:val="00E32803"/>
    <w:rPr>
      <w:color w:val="954F72" w:themeColor="followedHyperlink"/>
      <w:u w:val="single"/>
    </w:rPr>
  </w:style>
  <w:style w:type="character" w:customStyle="1" w:styleId="Contents6">
    <w:name w:val="Contents 6"/>
    <w:qFormat/>
    <w:rsid w:val="00E32803"/>
    <w:rPr>
      <w:rFonts w:ascii="XO Thames" w:hAnsi="XO Thames"/>
      <w:sz w:val="28"/>
    </w:rPr>
  </w:style>
  <w:style w:type="character" w:customStyle="1" w:styleId="Contents7">
    <w:name w:val="Contents 7"/>
    <w:qFormat/>
    <w:rsid w:val="00E32803"/>
    <w:rPr>
      <w:rFonts w:ascii="XO Thames" w:hAnsi="XO Thames"/>
      <w:sz w:val="28"/>
    </w:rPr>
  </w:style>
  <w:style w:type="character" w:customStyle="1" w:styleId="Header1">
    <w:name w:val="Header1"/>
    <w:qFormat/>
    <w:rsid w:val="00E32803"/>
  </w:style>
  <w:style w:type="character" w:customStyle="1" w:styleId="ConsPlusTitle">
    <w:name w:val="ConsPlusTitle"/>
    <w:link w:val="ConsPlusTitle1"/>
    <w:qFormat/>
    <w:rsid w:val="00E32803"/>
    <w:rPr>
      <w:rFonts w:ascii="Calibri" w:hAnsi="Calibri"/>
      <w:b/>
    </w:rPr>
  </w:style>
  <w:style w:type="character" w:customStyle="1" w:styleId="Endnote">
    <w:name w:val="Endnote"/>
    <w:link w:val="Endnote1"/>
    <w:qFormat/>
    <w:rsid w:val="00E32803"/>
    <w:rPr>
      <w:rFonts w:ascii="XO Thames" w:hAnsi="XO Thames"/>
      <w:sz w:val="22"/>
    </w:rPr>
  </w:style>
  <w:style w:type="character" w:customStyle="1" w:styleId="Heading31">
    <w:name w:val="Heading 31"/>
    <w:qFormat/>
    <w:rsid w:val="00E32803"/>
    <w:rPr>
      <w:rFonts w:ascii="XO Thames" w:hAnsi="XO Thames"/>
      <w:b/>
      <w:sz w:val="26"/>
    </w:rPr>
  </w:style>
  <w:style w:type="character" w:customStyle="1" w:styleId="Heading1Char">
    <w:name w:val="Heading 1 Char"/>
    <w:basedOn w:val="a0"/>
    <w:link w:val="Heading1Char1"/>
    <w:qFormat/>
    <w:rsid w:val="00E32803"/>
    <w:rPr>
      <w:rFonts w:ascii="Arial" w:hAnsi="Arial"/>
      <w:color w:val="2E74B5" w:themeColor="accent1" w:themeShade="BF"/>
      <w:sz w:val="40"/>
    </w:rPr>
  </w:style>
  <w:style w:type="character" w:customStyle="1" w:styleId="SubtitleChar">
    <w:name w:val="Subtitle Char"/>
    <w:basedOn w:val="a0"/>
    <w:link w:val="SubtitleChar1"/>
    <w:qFormat/>
    <w:rsid w:val="00E32803"/>
    <w:rPr>
      <w:color w:val="595959" w:themeColor="text1" w:themeTint="A6"/>
      <w:spacing w:val="15"/>
      <w:sz w:val="28"/>
    </w:rPr>
  </w:style>
  <w:style w:type="character" w:customStyle="1" w:styleId="10">
    <w:name w:val="Абзац списка1"/>
    <w:link w:val="ListParagraph1"/>
    <w:qFormat/>
    <w:rsid w:val="00E32803"/>
    <w:rPr>
      <w:sz w:val="20"/>
    </w:rPr>
  </w:style>
  <w:style w:type="character" w:customStyle="1" w:styleId="Heading2Char">
    <w:name w:val="Heading 2 Char"/>
    <w:basedOn w:val="a0"/>
    <w:link w:val="Heading2Char1"/>
    <w:qFormat/>
    <w:rsid w:val="00E32803"/>
    <w:rPr>
      <w:rFonts w:ascii="Arial" w:hAnsi="Arial"/>
      <w:color w:val="2E74B5" w:themeColor="accent1" w:themeShade="BF"/>
      <w:sz w:val="32"/>
    </w:rPr>
  </w:style>
  <w:style w:type="character" w:customStyle="1" w:styleId="Heading91">
    <w:name w:val="Heading 91"/>
    <w:qFormat/>
    <w:rsid w:val="00E32803"/>
    <w:rPr>
      <w:rFonts w:ascii="Arial" w:hAnsi="Arial"/>
      <w:i/>
      <w:color w:val="272727" w:themeColor="text1" w:themeTint="D8"/>
    </w:rPr>
  </w:style>
  <w:style w:type="character" w:styleId="aa">
    <w:name w:val="Intense Reference"/>
    <w:basedOn w:val="a0"/>
    <w:link w:val="IntenseReference1"/>
    <w:qFormat/>
    <w:rsid w:val="00E32803"/>
    <w:rPr>
      <w:b/>
      <w:smallCaps/>
      <w:color w:val="2E74B5" w:themeColor="accent1" w:themeShade="BF"/>
      <w:spacing w:val="5"/>
    </w:rPr>
  </w:style>
  <w:style w:type="character" w:customStyle="1" w:styleId="TitleChar">
    <w:name w:val="Title Char"/>
    <w:basedOn w:val="a0"/>
    <w:link w:val="TitleChar1"/>
    <w:qFormat/>
    <w:rsid w:val="00E32803"/>
    <w:rPr>
      <w:rFonts w:ascii="Arial" w:hAnsi="Arial"/>
      <w:spacing w:val="-10"/>
      <w:sz w:val="56"/>
    </w:rPr>
  </w:style>
  <w:style w:type="character" w:customStyle="1" w:styleId="Contents3">
    <w:name w:val="Contents 3"/>
    <w:qFormat/>
    <w:rsid w:val="00E32803"/>
    <w:rPr>
      <w:rFonts w:ascii="XO Thames" w:hAnsi="XO Thames"/>
      <w:sz w:val="28"/>
    </w:rPr>
  </w:style>
  <w:style w:type="character" w:styleId="ab">
    <w:name w:val="Subtle Reference"/>
    <w:basedOn w:val="a0"/>
    <w:link w:val="SubtleReference1"/>
    <w:qFormat/>
    <w:rsid w:val="00E32803"/>
    <w:rPr>
      <w:smallCaps/>
      <w:color w:val="5A5A5A" w:themeColor="text1" w:themeTint="A5"/>
    </w:rPr>
  </w:style>
  <w:style w:type="character" w:customStyle="1" w:styleId="11">
    <w:name w:val="Без интервала1"/>
    <w:link w:val="NoSpacing1"/>
    <w:qFormat/>
    <w:rsid w:val="00E32803"/>
  </w:style>
  <w:style w:type="character" w:customStyle="1" w:styleId="Heading51">
    <w:name w:val="Heading 51"/>
    <w:qFormat/>
    <w:rsid w:val="00E32803"/>
    <w:rPr>
      <w:rFonts w:ascii="XO Thames" w:hAnsi="XO Thames"/>
      <w:b/>
      <w:sz w:val="22"/>
    </w:rPr>
  </w:style>
  <w:style w:type="character" w:customStyle="1" w:styleId="Heading11">
    <w:name w:val="Heading 11"/>
    <w:qFormat/>
    <w:rsid w:val="00E32803"/>
    <w:rPr>
      <w:rFonts w:ascii="XO Thames" w:hAnsi="XO Thames"/>
      <w:b/>
      <w:sz w:val="32"/>
    </w:rPr>
  </w:style>
  <w:style w:type="character" w:customStyle="1" w:styleId="Heading5Char">
    <w:name w:val="Heading 5 Char"/>
    <w:basedOn w:val="a0"/>
    <w:link w:val="Heading5Char1"/>
    <w:qFormat/>
    <w:rsid w:val="00E32803"/>
    <w:rPr>
      <w:rFonts w:ascii="Arial" w:hAnsi="Arial"/>
      <w:color w:val="2E74B5" w:themeColor="accent1" w:themeShade="BF"/>
    </w:rPr>
  </w:style>
  <w:style w:type="character" w:styleId="ac">
    <w:name w:val="Hyperlink"/>
    <w:rsid w:val="00E32803"/>
    <w:rPr>
      <w:color w:val="0000FF"/>
      <w:u w:val="single"/>
    </w:rPr>
  </w:style>
  <w:style w:type="character" w:customStyle="1" w:styleId="Footnote">
    <w:name w:val="Footnote"/>
    <w:link w:val="Footnote1"/>
    <w:qFormat/>
    <w:rsid w:val="00E32803"/>
    <w:rPr>
      <w:rFonts w:ascii="XO Thames" w:hAnsi="XO Thames"/>
      <w:sz w:val="22"/>
    </w:rPr>
  </w:style>
  <w:style w:type="character" w:customStyle="1" w:styleId="Heading81">
    <w:name w:val="Heading 81"/>
    <w:qFormat/>
    <w:rsid w:val="00E32803"/>
    <w:rPr>
      <w:rFonts w:ascii="Arial" w:hAnsi="Arial"/>
      <w:i/>
      <w:color w:val="272727" w:themeColor="text1" w:themeTint="D8"/>
    </w:rPr>
  </w:style>
  <w:style w:type="character" w:customStyle="1" w:styleId="Footer1">
    <w:name w:val="Footer1"/>
    <w:qFormat/>
    <w:rsid w:val="00E32803"/>
  </w:style>
  <w:style w:type="character" w:customStyle="1" w:styleId="Contents1">
    <w:name w:val="Contents 1"/>
    <w:qFormat/>
    <w:rsid w:val="00E32803"/>
    <w:rPr>
      <w:rFonts w:ascii="XO Thames" w:hAnsi="XO Thames"/>
      <w:b/>
      <w:sz w:val="28"/>
    </w:rPr>
  </w:style>
  <w:style w:type="character" w:customStyle="1" w:styleId="Textbody">
    <w:name w:val="Text body"/>
    <w:qFormat/>
    <w:rsid w:val="00E32803"/>
    <w:rPr>
      <w:sz w:val="28"/>
    </w:rPr>
  </w:style>
  <w:style w:type="character" w:customStyle="1" w:styleId="Heading3Char">
    <w:name w:val="Heading 3 Char"/>
    <w:basedOn w:val="a0"/>
    <w:link w:val="Heading3Char1"/>
    <w:qFormat/>
    <w:rsid w:val="00E32803"/>
    <w:rPr>
      <w:rFonts w:ascii="Arial" w:hAnsi="Arial"/>
      <w:color w:val="2E74B5" w:themeColor="accent1" w:themeShade="BF"/>
      <w:sz w:val="28"/>
    </w:rPr>
  </w:style>
  <w:style w:type="character" w:customStyle="1" w:styleId="HeaderandFooter">
    <w:name w:val="Header and Footer"/>
    <w:qFormat/>
    <w:rsid w:val="00E32803"/>
    <w:rPr>
      <w:rFonts w:ascii="XO Thames" w:hAnsi="XO Thames"/>
      <w:sz w:val="28"/>
    </w:rPr>
  </w:style>
  <w:style w:type="character" w:customStyle="1" w:styleId="Contents9">
    <w:name w:val="Contents 9"/>
    <w:qFormat/>
    <w:rsid w:val="00E32803"/>
    <w:rPr>
      <w:rFonts w:ascii="XO Thames" w:hAnsi="XO Thames"/>
      <w:sz w:val="28"/>
    </w:rPr>
  </w:style>
  <w:style w:type="character" w:styleId="ad">
    <w:name w:val="Intense Emphasis"/>
    <w:basedOn w:val="a0"/>
    <w:link w:val="IntenseEmphasis1"/>
    <w:qFormat/>
    <w:rsid w:val="00E32803"/>
    <w:rPr>
      <w:i/>
      <w:color w:val="2E74B5" w:themeColor="accent1" w:themeShade="BF"/>
    </w:rPr>
  </w:style>
  <w:style w:type="character" w:customStyle="1" w:styleId="Contents8">
    <w:name w:val="Contents 8"/>
    <w:qFormat/>
    <w:rsid w:val="00E32803"/>
    <w:rPr>
      <w:rFonts w:ascii="XO Thames" w:hAnsi="XO Thames"/>
      <w:sz w:val="28"/>
    </w:rPr>
  </w:style>
  <w:style w:type="character" w:customStyle="1" w:styleId="Caption1">
    <w:name w:val="Caption1"/>
    <w:qFormat/>
    <w:rsid w:val="00E32803"/>
    <w:rPr>
      <w:i/>
      <w:color w:val="44546A" w:themeColor="text2"/>
      <w:sz w:val="18"/>
    </w:rPr>
  </w:style>
  <w:style w:type="character" w:customStyle="1" w:styleId="Contents5">
    <w:name w:val="Contents 5"/>
    <w:qFormat/>
    <w:rsid w:val="00E32803"/>
    <w:rPr>
      <w:rFonts w:ascii="XO Thames" w:hAnsi="XO Thames"/>
      <w:sz w:val="28"/>
    </w:rPr>
  </w:style>
  <w:style w:type="character" w:styleId="ae">
    <w:name w:val="Subtle Emphasis"/>
    <w:basedOn w:val="a0"/>
    <w:link w:val="SubtleEmphasis1"/>
    <w:qFormat/>
    <w:rsid w:val="00E32803"/>
    <w:rPr>
      <w:i/>
      <w:color w:val="404040" w:themeColor="text1" w:themeTint="BF"/>
    </w:rPr>
  </w:style>
  <w:style w:type="character" w:styleId="af">
    <w:name w:val="Emphasis"/>
    <w:basedOn w:val="a0"/>
    <w:qFormat/>
    <w:rsid w:val="00E32803"/>
    <w:rPr>
      <w:i/>
    </w:rPr>
  </w:style>
  <w:style w:type="character" w:customStyle="1" w:styleId="Heading4Char">
    <w:name w:val="Heading 4 Char"/>
    <w:basedOn w:val="a0"/>
    <w:link w:val="Heading4Char1"/>
    <w:qFormat/>
    <w:rsid w:val="00E32803"/>
    <w:rPr>
      <w:rFonts w:ascii="Arial" w:hAnsi="Arial"/>
      <w:i/>
      <w:color w:val="2E74B5" w:themeColor="accent1" w:themeShade="BF"/>
    </w:rPr>
  </w:style>
  <w:style w:type="character" w:styleId="af0">
    <w:name w:val="Book Title"/>
    <w:basedOn w:val="a0"/>
    <w:link w:val="BookTitle1"/>
    <w:qFormat/>
    <w:rsid w:val="00E32803"/>
    <w:rPr>
      <w:b/>
      <w:i/>
      <w:spacing w:val="5"/>
    </w:rPr>
  </w:style>
  <w:style w:type="character" w:customStyle="1" w:styleId="Subtitle1">
    <w:name w:val="Subtitle1"/>
    <w:qFormat/>
    <w:rsid w:val="00E32803"/>
    <w:rPr>
      <w:rFonts w:ascii="XO Thames" w:hAnsi="XO Thames"/>
      <w:i/>
      <w:sz w:val="24"/>
    </w:rPr>
  </w:style>
  <w:style w:type="character" w:styleId="af1">
    <w:name w:val="Strong"/>
    <w:basedOn w:val="a0"/>
    <w:qFormat/>
    <w:rsid w:val="00E32803"/>
    <w:rPr>
      <w:b/>
    </w:rPr>
  </w:style>
  <w:style w:type="character" w:customStyle="1" w:styleId="21">
    <w:name w:val="Цитата 21"/>
    <w:link w:val="Quote1"/>
    <w:qFormat/>
    <w:rsid w:val="00E32803"/>
    <w:rPr>
      <w:i/>
      <w:color w:val="404040" w:themeColor="text1" w:themeTint="BF"/>
    </w:rPr>
  </w:style>
  <w:style w:type="character" w:customStyle="1" w:styleId="Title1">
    <w:name w:val="Title1"/>
    <w:qFormat/>
    <w:rsid w:val="00E32803"/>
    <w:rPr>
      <w:rFonts w:ascii="XO Thames" w:hAnsi="XO Thames"/>
      <w:b/>
      <w:caps/>
      <w:sz w:val="40"/>
    </w:rPr>
  </w:style>
  <w:style w:type="character" w:customStyle="1" w:styleId="af2">
    <w:name w:val="Символ сноски"/>
    <w:basedOn w:val="a0"/>
    <w:qFormat/>
    <w:rsid w:val="00E32803"/>
    <w:rPr>
      <w:vertAlign w:val="superscript"/>
    </w:rPr>
  </w:style>
  <w:style w:type="character" w:styleId="af3">
    <w:name w:val="footnote reference"/>
    <w:rsid w:val="00E32803"/>
    <w:rPr>
      <w:vertAlign w:val="superscript"/>
    </w:rPr>
  </w:style>
  <w:style w:type="character" w:customStyle="1" w:styleId="Heading41">
    <w:name w:val="Heading 41"/>
    <w:qFormat/>
    <w:rsid w:val="00E32803"/>
    <w:rPr>
      <w:rFonts w:ascii="XO Thames" w:hAnsi="XO Thames"/>
      <w:b/>
      <w:sz w:val="24"/>
    </w:rPr>
  </w:style>
  <w:style w:type="character" w:customStyle="1" w:styleId="12">
    <w:name w:val="Текст выноски1"/>
    <w:link w:val="BalloonText1"/>
    <w:qFormat/>
    <w:rsid w:val="00E32803"/>
    <w:rPr>
      <w:rFonts w:ascii="Segoe UI" w:hAnsi="Segoe UI"/>
      <w:sz w:val="18"/>
    </w:rPr>
  </w:style>
  <w:style w:type="character" w:customStyle="1" w:styleId="Heading21">
    <w:name w:val="Heading 21"/>
    <w:qFormat/>
    <w:rsid w:val="00E32803"/>
    <w:rPr>
      <w:rFonts w:ascii="XO Thames" w:hAnsi="XO Thames"/>
      <w:b/>
      <w:sz w:val="28"/>
    </w:rPr>
  </w:style>
  <w:style w:type="character" w:customStyle="1" w:styleId="210">
    <w:name w:val="Основной текст 21"/>
    <w:link w:val="BodyText21"/>
    <w:qFormat/>
    <w:rsid w:val="00E32803"/>
  </w:style>
  <w:style w:type="character" w:customStyle="1" w:styleId="ContentsHeading">
    <w:name w:val="Contents Heading"/>
    <w:qFormat/>
    <w:rsid w:val="00E32803"/>
  </w:style>
  <w:style w:type="character" w:customStyle="1" w:styleId="Heading61">
    <w:name w:val="Heading 61"/>
    <w:qFormat/>
    <w:rsid w:val="00E32803"/>
    <w:rPr>
      <w:rFonts w:ascii="Arial" w:hAnsi="Arial"/>
      <w:i/>
      <w:color w:val="595959" w:themeColor="text1" w:themeTint="A6"/>
    </w:rPr>
  </w:style>
  <w:style w:type="paragraph" w:customStyle="1" w:styleId="af4">
    <w:name w:val="Заголовок"/>
    <w:basedOn w:val="a"/>
    <w:next w:val="af5"/>
    <w:qFormat/>
    <w:rsid w:val="00E3280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5">
    <w:name w:val="Body Text"/>
    <w:basedOn w:val="a"/>
    <w:rsid w:val="00E32803"/>
    <w:pPr>
      <w:ind w:right="4675"/>
      <w:jc w:val="both"/>
    </w:pPr>
    <w:rPr>
      <w:sz w:val="28"/>
    </w:rPr>
  </w:style>
  <w:style w:type="paragraph" w:styleId="af6">
    <w:name w:val="List"/>
    <w:basedOn w:val="af5"/>
    <w:rsid w:val="00E32803"/>
  </w:style>
  <w:style w:type="paragraph" w:customStyle="1" w:styleId="Caption">
    <w:name w:val="Caption"/>
    <w:basedOn w:val="a"/>
    <w:next w:val="a"/>
    <w:qFormat/>
    <w:rsid w:val="00E32803"/>
    <w:pPr>
      <w:widowControl/>
      <w:spacing w:after="200"/>
    </w:pPr>
    <w:rPr>
      <w:i/>
      <w:color w:val="44546A" w:themeColor="text2"/>
      <w:sz w:val="18"/>
    </w:rPr>
  </w:style>
  <w:style w:type="paragraph" w:styleId="af7">
    <w:name w:val="index heading"/>
    <w:basedOn w:val="af4"/>
    <w:rsid w:val="00E32803"/>
  </w:style>
  <w:style w:type="paragraph" w:styleId="af8">
    <w:name w:val="table of figures"/>
    <w:basedOn w:val="a"/>
    <w:next w:val="a"/>
    <w:rsid w:val="00E32803"/>
    <w:pPr>
      <w:widowControl/>
    </w:pPr>
  </w:style>
  <w:style w:type="paragraph" w:styleId="2">
    <w:name w:val="toc 2"/>
    <w:next w:val="a"/>
    <w:uiPriority w:val="39"/>
    <w:rsid w:val="00E32803"/>
    <w:pPr>
      <w:widowControl w:val="0"/>
      <w:spacing w:after="160" w:line="264" w:lineRule="auto"/>
      <w:ind w:left="200"/>
    </w:pPr>
    <w:rPr>
      <w:rFonts w:ascii="XO Thames" w:hAnsi="XO Thames"/>
      <w:sz w:val="28"/>
    </w:rPr>
  </w:style>
  <w:style w:type="paragraph" w:customStyle="1" w:styleId="EndnoteSymbol">
    <w:name w:val="Endnote Symbol"/>
    <w:basedOn w:val="DefaultParagraphFont1"/>
    <w:qFormat/>
    <w:rsid w:val="00E32803"/>
    <w:rPr>
      <w:vertAlign w:val="superscript"/>
    </w:rPr>
  </w:style>
  <w:style w:type="paragraph" w:customStyle="1" w:styleId="IntenseQuote1">
    <w:name w:val="Intense Quote1"/>
    <w:basedOn w:val="a"/>
    <w:next w:val="a"/>
    <w:link w:val="1"/>
    <w:qFormat/>
    <w:rsid w:val="00E32803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color w:val="2E74B5" w:themeColor="accent1" w:themeShade="BF"/>
    </w:rPr>
  </w:style>
  <w:style w:type="paragraph" w:styleId="4">
    <w:name w:val="toc 4"/>
    <w:next w:val="a"/>
    <w:uiPriority w:val="39"/>
    <w:rsid w:val="00E32803"/>
    <w:pPr>
      <w:widowControl w:val="0"/>
      <w:spacing w:after="160" w:line="264" w:lineRule="auto"/>
      <w:ind w:left="600"/>
    </w:pPr>
    <w:rPr>
      <w:rFonts w:ascii="XO Thames" w:hAnsi="XO Thames"/>
      <w:sz w:val="28"/>
    </w:rPr>
  </w:style>
  <w:style w:type="paragraph" w:customStyle="1" w:styleId="VisitedInternetLink">
    <w:name w:val="Visited Internet Link"/>
    <w:basedOn w:val="DefaultParagraphFont1"/>
    <w:qFormat/>
    <w:rsid w:val="00E32803"/>
    <w:rPr>
      <w:color w:val="954F72" w:themeColor="followedHyperlink"/>
      <w:u w:val="single"/>
    </w:rPr>
  </w:style>
  <w:style w:type="paragraph" w:styleId="6">
    <w:name w:val="toc 6"/>
    <w:next w:val="a"/>
    <w:uiPriority w:val="39"/>
    <w:rsid w:val="00E32803"/>
    <w:pPr>
      <w:widowControl w:val="0"/>
      <w:spacing w:after="160" w:line="264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rsid w:val="00E32803"/>
    <w:pPr>
      <w:widowControl w:val="0"/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af9">
    <w:name w:val="Колонтитулы"/>
    <w:qFormat/>
    <w:rsid w:val="00E32803"/>
    <w:pPr>
      <w:widowControl w:val="0"/>
      <w:spacing w:after="160"/>
      <w:jc w:val="both"/>
    </w:pPr>
    <w:rPr>
      <w:rFonts w:ascii="XO Thames" w:hAnsi="XO Thames"/>
      <w:sz w:val="28"/>
    </w:rPr>
  </w:style>
  <w:style w:type="paragraph" w:customStyle="1" w:styleId="Header">
    <w:name w:val="Header"/>
    <w:basedOn w:val="a"/>
    <w:link w:val="HeaderChar"/>
    <w:rsid w:val="00E32803"/>
    <w:pPr>
      <w:widowControl/>
      <w:tabs>
        <w:tab w:val="center" w:pos="4844"/>
        <w:tab w:val="right" w:pos="9689"/>
      </w:tabs>
    </w:pPr>
  </w:style>
  <w:style w:type="paragraph" w:customStyle="1" w:styleId="ConsPlusTitle1">
    <w:name w:val="ConsPlusTitle1"/>
    <w:link w:val="ConsPlusTitle"/>
    <w:qFormat/>
    <w:rsid w:val="00E32803"/>
    <w:pPr>
      <w:widowControl w:val="0"/>
    </w:pPr>
    <w:rPr>
      <w:b/>
    </w:rPr>
  </w:style>
  <w:style w:type="paragraph" w:customStyle="1" w:styleId="Endnote1">
    <w:name w:val="Endnote1"/>
    <w:link w:val="Endnote"/>
    <w:qFormat/>
    <w:rsid w:val="00E32803"/>
    <w:pPr>
      <w:widowControl w:val="0"/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Heading1Char1">
    <w:name w:val="Heading 1 Char1"/>
    <w:basedOn w:val="DefaultParagraphFont1"/>
    <w:link w:val="Heading1Char"/>
    <w:qFormat/>
    <w:rsid w:val="00E32803"/>
    <w:rPr>
      <w:rFonts w:ascii="Arial" w:hAnsi="Arial"/>
      <w:color w:val="2E74B5" w:themeColor="accent1" w:themeShade="BF"/>
      <w:sz w:val="40"/>
    </w:rPr>
  </w:style>
  <w:style w:type="paragraph" w:customStyle="1" w:styleId="SubtitleChar1">
    <w:name w:val="Subtitle Char1"/>
    <w:basedOn w:val="DefaultParagraphFont1"/>
    <w:link w:val="SubtitleChar"/>
    <w:qFormat/>
    <w:rsid w:val="00E32803"/>
    <w:rPr>
      <w:color w:val="595959" w:themeColor="text1" w:themeTint="A6"/>
      <w:spacing w:val="15"/>
      <w:sz w:val="28"/>
    </w:rPr>
  </w:style>
  <w:style w:type="paragraph" w:customStyle="1" w:styleId="ListParagraph1">
    <w:name w:val="List Paragraph1"/>
    <w:basedOn w:val="a"/>
    <w:link w:val="10"/>
    <w:qFormat/>
    <w:rsid w:val="00E32803"/>
    <w:pPr>
      <w:ind w:left="720"/>
      <w:contextualSpacing/>
    </w:pPr>
    <w:rPr>
      <w:sz w:val="20"/>
    </w:rPr>
  </w:style>
  <w:style w:type="paragraph" w:customStyle="1" w:styleId="Heading2Char1">
    <w:name w:val="Heading 2 Char1"/>
    <w:basedOn w:val="DefaultParagraphFont1"/>
    <w:link w:val="Heading2Char"/>
    <w:qFormat/>
    <w:rsid w:val="00E32803"/>
    <w:rPr>
      <w:rFonts w:ascii="Arial" w:hAnsi="Arial"/>
      <w:color w:val="2E74B5" w:themeColor="accent1" w:themeShade="BF"/>
      <w:sz w:val="32"/>
    </w:rPr>
  </w:style>
  <w:style w:type="paragraph" w:customStyle="1" w:styleId="IntenseReference1">
    <w:name w:val="Intense Reference1"/>
    <w:basedOn w:val="DefaultParagraphFont1"/>
    <w:link w:val="aa"/>
    <w:qFormat/>
    <w:rsid w:val="00E32803"/>
    <w:rPr>
      <w:b/>
      <w:smallCaps/>
      <w:color w:val="2E74B5" w:themeColor="accent1" w:themeShade="BF"/>
      <w:spacing w:val="5"/>
    </w:rPr>
  </w:style>
  <w:style w:type="paragraph" w:customStyle="1" w:styleId="TitleChar1">
    <w:name w:val="Title Char1"/>
    <w:basedOn w:val="DefaultParagraphFont1"/>
    <w:link w:val="TitleChar"/>
    <w:qFormat/>
    <w:rsid w:val="00E32803"/>
    <w:rPr>
      <w:rFonts w:ascii="Arial" w:hAnsi="Arial"/>
      <w:spacing w:val="-10"/>
      <w:sz w:val="56"/>
    </w:rPr>
  </w:style>
  <w:style w:type="paragraph" w:styleId="3">
    <w:name w:val="toc 3"/>
    <w:next w:val="a"/>
    <w:uiPriority w:val="39"/>
    <w:rsid w:val="00E32803"/>
    <w:pPr>
      <w:widowControl w:val="0"/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SubtleReference1">
    <w:name w:val="Subtle Reference1"/>
    <w:basedOn w:val="DefaultParagraphFont1"/>
    <w:link w:val="ab"/>
    <w:qFormat/>
    <w:rsid w:val="00E32803"/>
    <w:rPr>
      <w:smallCaps/>
      <w:color w:val="5A5A5A" w:themeColor="text1" w:themeTint="A5"/>
    </w:rPr>
  </w:style>
  <w:style w:type="paragraph" w:customStyle="1" w:styleId="NoSpacing1">
    <w:name w:val="No Spacing1"/>
    <w:basedOn w:val="a"/>
    <w:link w:val="11"/>
    <w:qFormat/>
    <w:rsid w:val="00E32803"/>
    <w:pPr>
      <w:widowControl/>
    </w:pPr>
  </w:style>
  <w:style w:type="paragraph" w:customStyle="1" w:styleId="DefaultParagraphFont1">
    <w:name w:val="Default Paragraph Font1"/>
    <w:qFormat/>
    <w:rsid w:val="00E32803"/>
    <w:pPr>
      <w:spacing w:after="160" w:line="264" w:lineRule="auto"/>
    </w:pPr>
  </w:style>
  <w:style w:type="paragraph" w:customStyle="1" w:styleId="Heading5Char1">
    <w:name w:val="Heading 5 Char1"/>
    <w:basedOn w:val="DefaultParagraphFont1"/>
    <w:link w:val="Heading5Char"/>
    <w:qFormat/>
    <w:rsid w:val="00E32803"/>
    <w:rPr>
      <w:rFonts w:ascii="Arial" w:hAnsi="Arial"/>
      <w:color w:val="2E74B5" w:themeColor="accent1" w:themeShade="BF"/>
    </w:rPr>
  </w:style>
  <w:style w:type="paragraph" w:customStyle="1" w:styleId="Internetlink">
    <w:name w:val="Internet link"/>
    <w:qFormat/>
    <w:rsid w:val="00E32803"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rsid w:val="00E32803"/>
    <w:pPr>
      <w:widowControl w:val="0"/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Footer">
    <w:name w:val="Footer"/>
    <w:basedOn w:val="a"/>
    <w:link w:val="FooterChar"/>
    <w:rsid w:val="00E32803"/>
    <w:pPr>
      <w:widowControl/>
      <w:tabs>
        <w:tab w:val="center" w:pos="4844"/>
        <w:tab w:val="right" w:pos="9689"/>
      </w:tabs>
    </w:pPr>
  </w:style>
  <w:style w:type="paragraph" w:styleId="13">
    <w:name w:val="toc 1"/>
    <w:next w:val="a"/>
    <w:uiPriority w:val="39"/>
    <w:rsid w:val="00E32803"/>
    <w:pPr>
      <w:widowControl w:val="0"/>
      <w:spacing w:after="160" w:line="264" w:lineRule="auto"/>
    </w:pPr>
    <w:rPr>
      <w:rFonts w:ascii="XO Thames" w:hAnsi="XO Thames"/>
      <w:b/>
      <w:sz w:val="28"/>
    </w:rPr>
  </w:style>
  <w:style w:type="paragraph" w:customStyle="1" w:styleId="Heading3Char1">
    <w:name w:val="Heading 3 Char1"/>
    <w:basedOn w:val="DefaultParagraphFont1"/>
    <w:link w:val="Heading3Char"/>
    <w:qFormat/>
    <w:rsid w:val="00E32803"/>
    <w:rPr>
      <w:rFonts w:ascii="Arial" w:hAnsi="Arial"/>
      <w:color w:val="2E74B5" w:themeColor="accent1" w:themeShade="BF"/>
      <w:sz w:val="28"/>
    </w:rPr>
  </w:style>
  <w:style w:type="paragraph" w:styleId="9">
    <w:name w:val="toc 9"/>
    <w:next w:val="a"/>
    <w:uiPriority w:val="39"/>
    <w:rsid w:val="00E32803"/>
    <w:pPr>
      <w:widowControl w:val="0"/>
      <w:spacing w:after="160" w:line="264" w:lineRule="auto"/>
      <w:ind w:left="1600"/>
    </w:pPr>
    <w:rPr>
      <w:rFonts w:ascii="XO Thames" w:hAnsi="XO Thames"/>
      <w:sz w:val="28"/>
    </w:rPr>
  </w:style>
  <w:style w:type="paragraph" w:customStyle="1" w:styleId="IntenseEmphasis1">
    <w:name w:val="Intense Emphasis1"/>
    <w:basedOn w:val="DefaultParagraphFont1"/>
    <w:link w:val="ad"/>
    <w:qFormat/>
    <w:rsid w:val="00E32803"/>
    <w:rPr>
      <w:i/>
      <w:color w:val="2E74B5" w:themeColor="accent1" w:themeShade="BF"/>
    </w:rPr>
  </w:style>
  <w:style w:type="paragraph" w:styleId="8">
    <w:name w:val="toc 8"/>
    <w:next w:val="a"/>
    <w:uiPriority w:val="39"/>
    <w:rsid w:val="00E32803"/>
    <w:pPr>
      <w:widowControl w:val="0"/>
      <w:spacing w:after="160" w:line="264" w:lineRule="auto"/>
      <w:ind w:left="1400"/>
    </w:pPr>
    <w:rPr>
      <w:rFonts w:ascii="XO Thames" w:hAnsi="XO Thames"/>
      <w:sz w:val="28"/>
    </w:rPr>
  </w:style>
  <w:style w:type="paragraph" w:styleId="5">
    <w:name w:val="toc 5"/>
    <w:next w:val="a"/>
    <w:uiPriority w:val="39"/>
    <w:rsid w:val="00E32803"/>
    <w:pPr>
      <w:widowControl w:val="0"/>
      <w:spacing w:after="160" w:line="264" w:lineRule="auto"/>
      <w:ind w:left="800"/>
    </w:pPr>
    <w:rPr>
      <w:rFonts w:ascii="XO Thames" w:hAnsi="XO Thames"/>
      <w:sz w:val="28"/>
    </w:rPr>
  </w:style>
  <w:style w:type="paragraph" w:customStyle="1" w:styleId="SubtleEmphasis1">
    <w:name w:val="Subtle Emphasis1"/>
    <w:basedOn w:val="DefaultParagraphFont1"/>
    <w:link w:val="ae"/>
    <w:qFormat/>
    <w:rsid w:val="00E32803"/>
    <w:rPr>
      <w:i/>
      <w:color w:val="404040" w:themeColor="text1" w:themeTint="BF"/>
    </w:rPr>
  </w:style>
  <w:style w:type="paragraph" w:customStyle="1" w:styleId="Emphasis1">
    <w:name w:val="Emphasis1"/>
    <w:basedOn w:val="DefaultParagraphFont1"/>
    <w:qFormat/>
    <w:rsid w:val="00E32803"/>
    <w:rPr>
      <w:i/>
    </w:rPr>
  </w:style>
  <w:style w:type="paragraph" w:customStyle="1" w:styleId="Heading4Char1">
    <w:name w:val="Heading 4 Char1"/>
    <w:basedOn w:val="DefaultParagraphFont1"/>
    <w:link w:val="Heading4Char"/>
    <w:qFormat/>
    <w:rsid w:val="00E32803"/>
    <w:rPr>
      <w:rFonts w:ascii="Arial" w:hAnsi="Arial"/>
      <w:i/>
      <w:color w:val="2E74B5" w:themeColor="accent1" w:themeShade="BF"/>
    </w:rPr>
  </w:style>
  <w:style w:type="paragraph" w:customStyle="1" w:styleId="BookTitle1">
    <w:name w:val="Book Title1"/>
    <w:basedOn w:val="DefaultParagraphFont1"/>
    <w:link w:val="af0"/>
    <w:qFormat/>
    <w:rsid w:val="00E32803"/>
    <w:rPr>
      <w:b/>
      <w:i/>
      <w:spacing w:val="5"/>
    </w:rPr>
  </w:style>
  <w:style w:type="paragraph" w:styleId="afa">
    <w:name w:val="Subtitle"/>
    <w:next w:val="a"/>
    <w:uiPriority w:val="11"/>
    <w:qFormat/>
    <w:rsid w:val="00E32803"/>
    <w:pPr>
      <w:widowControl w:val="0"/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StrongEmphasis">
    <w:name w:val="Strong Emphasis"/>
    <w:basedOn w:val="DefaultParagraphFont1"/>
    <w:qFormat/>
    <w:rsid w:val="00E32803"/>
    <w:rPr>
      <w:b/>
    </w:rPr>
  </w:style>
  <w:style w:type="paragraph" w:customStyle="1" w:styleId="Quote1">
    <w:name w:val="Quote1"/>
    <w:basedOn w:val="a"/>
    <w:next w:val="a"/>
    <w:link w:val="21"/>
    <w:qFormat/>
    <w:rsid w:val="00E32803"/>
    <w:pPr>
      <w:widowControl/>
      <w:spacing w:before="160"/>
      <w:jc w:val="center"/>
    </w:pPr>
    <w:rPr>
      <w:i/>
      <w:color w:val="404040" w:themeColor="text1" w:themeTint="BF"/>
    </w:rPr>
  </w:style>
  <w:style w:type="paragraph" w:styleId="afb">
    <w:name w:val="Title"/>
    <w:next w:val="a"/>
    <w:uiPriority w:val="10"/>
    <w:qFormat/>
    <w:rsid w:val="00E32803"/>
    <w:pPr>
      <w:widowControl w:val="0"/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customStyle="1" w:styleId="FootnoteSymbol">
    <w:name w:val="Footnote Symbol"/>
    <w:basedOn w:val="DefaultParagraphFont1"/>
    <w:qFormat/>
    <w:rsid w:val="00E32803"/>
    <w:rPr>
      <w:vertAlign w:val="superscript"/>
    </w:rPr>
  </w:style>
  <w:style w:type="paragraph" w:customStyle="1" w:styleId="BalloonText1">
    <w:name w:val="Balloon Text1"/>
    <w:basedOn w:val="a"/>
    <w:link w:val="12"/>
    <w:qFormat/>
    <w:rsid w:val="00E32803"/>
    <w:pPr>
      <w:widowControl/>
    </w:pPr>
    <w:rPr>
      <w:rFonts w:ascii="Segoe UI" w:hAnsi="Segoe UI"/>
      <w:sz w:val="18"/>
    </w:rPr>
  </w:style>
  <w:style w:type="paragraph" w:customStyle="1" w:styleId="BodyText21">
    <w:name w:val="Body Text 21"/>
    <w:basedOn w:val="a"/>
    <w:link w:val="210"/>
    <w:qFormat/>
    <w:rsid w:val="00E32803"/>
    <w:pPr>
      <w:spacing w:after="120" w:line="480" w:lineRule="auto"/>
    </w:pPr>
  </w:style>
  <w:style w:type="paragraph" w:styleId="afc">
    <w:name w:val="TOC Heading"/>
    <w:qFormat/>
    <w:rsid w:val="00E32803"/>
    <w:pPr>
      <w:spacing w:after="160" w:line="264" w:lineRule="auto"/>
    </w:pPr>
  </w:style>
  <w:style w:type="table" w:customStyle="1" w:styleId="GridTable5Dark-Accent2">
    <w:name w:val="Grid Table 5 Dark - Accent 2"/>
    <w:basedOn w:val="a1"/>
    <w:rsid w:val="00E3280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E32803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E328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E32803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E32803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E32803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E32803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E32803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E32803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E32803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E3280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E32803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E32803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E3280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E3280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E32803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E32803"/>
    <w:tblPr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E32803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E32803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E32803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E3280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E32803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E32803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E32803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E32803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E32803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E32803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E32803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E32803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E3280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E3280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E32803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E32803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E32803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E32803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E32803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E32803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E32803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E32803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E32803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E32803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E32803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E32803"/>
    <w:tblPr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E32803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E32803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E32803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E32803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E32803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E32803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E32803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E32803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E32803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E32803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E32803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E32803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E32803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E32803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E32803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E3280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E32803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E32803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E3280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E32803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E32803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E32803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E3280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E32803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E32803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E32803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E32803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E32803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E32803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E32803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E32803"/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E3280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E32803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E32803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E32803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E32803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E328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E32803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E32803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E32803"/>
    <w:tblPr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E32803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E3280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E32803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E32803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E32803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E32803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E32803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E32803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E32803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E32803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E32803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E32803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E32803"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E32803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E32803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rsid w:val="00E328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E32803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E32803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E32803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E32803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E32803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E32803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E32803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E32803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E328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E32803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E32803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Алина С. Бессонова</cp:lastModifiedBy>
  <cp:revision>4</cp:revision>
  <dcterms:created xsi:type="dcterms:W3CDTF">2024-12-10T09:54:00Z</dcterms:created>
  <dcterms:modified xsi:type="dcterms:W3CDTF">2026-08-28T06:58:00Z</dcterms:modified>
  <dc:language>ru-RU</dc:language>
</cp:coreProperties>
</file>