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true"/>
        <w:pBdr/>
        <w:spacing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Приложение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widowControl w:val="true"/>
        <w:pBdr/>
        <w:spacing w:line="240" w:lineRule="auto"/>
        <w:ind/>
        <w:jc w:val="right"/>
        <w:rPr>
          <w:rFonts w:ascii="STIX Two Text" w:hAnsi="STIX Two Text"/>
          <w:sz w:val="26"/>
          <w:szCs w:val="26"/>
        </w:rPr>
      </w:pPr>
      <w:r>
        <w:rPr>
          <w:rFonts w:ascii="STIX Two Text" w:hAnsi="STIX Two Text"/>
          <w:sz w:val="28"/>
          <w:szCs w:val="28"/>
        </w:rPr>
        <w:t xml:space="preserve"> </w:t>
      </w:r>
      <w:r>
        <w:rPr>
          <w:rFonts w:ascii="STIX Two Text" w:hAnsi="STIX Two Text"/>
          <w:sz w:val="26"/>
          <w:szCs w:val="26"/>
        </w:rPr>
        <w:t xml:space="preserve">к</w:t>
      </w:r>
      <w:r>
        <w:rPr>
          <w:rFonts w:ascii="STIX Two Text" w:hAnsi="STIX Two Text"/>
          <w:sz w:val="26"/>
          <w:szCs w:val="26"/>
        </w:rPr>
        <w:t xml:space="preserve"> региональному плану</w:t>
      </w:r>
      <w:r>
        <w:rPr>
          <w:rFonts w:ascii="STIX Two Text" w:hAnsi="STIX Two Text"/>
          <w:sz w:val="26"/>
          <w:szCs w:val="26"/>
        </w:rPr>
        <w:t xml:space="preserve"> </w:t>
      </w:r>
      <w:r>
        <w:rPr>
          <w:rFonts w:ascii="STIX Two Text" w:hAnsi="STIX Two Text"/>
          <w:sz w:val="26"/>
          <w:szCs w:val="26"/>
        </w:rPr>
        <w:t xml:space="preserve">по сокращению (профилактике) </w:t>
      </w:r>
      <w:r>
        <w:rPr>
          <w:rFonts w:ascii="STIX Two Text" w:hAnsi="STIX Two Text"/>
          <w:sz w:val="26"/>
          <w:szCs w:val="26"/>
        </w:rPr>
      </w:r>
      <w:r>
        <w:rPr>
          <w:rFonts w:ascii="STIX Two Text" w:hAnsi="STIX Two Text"/>
          <w:sz w:val="26"/>
          <w:szCs w:val="26"/>
        </w:rPr>
      </w:r>
    </w:p>
    <w:p>
      <w:pPr>
        <w:widowControl w:val="true"/>
        <w:pBdr/>
        <w:spacing w:line="240" w:lineRule="auto"/>
        <w:ind/>
        <w:jc w:val="right"/>
        <w:rPr>
          <w:rFonts w:ascii="STIX Two Text" w:hAnsi="STIX Two Text"/>
          <w:sz w:val="26"/>
          <w:szCs w:val="26"/>
        </w:rPr>
      </w:pPr>
      <w:r>
        <w:rPr>
          <w:rFonts w:ascii="STIX Two Text" w:hAnsi="STIX Two Text"/>
          <w:sz w:val="26"/>
          <w:szCs w:val="26"/>
        </w:rPr>
        <w:t xml:space="preserve">очередности пожилых </w:t>
      </w:r>
      <w:r>
        <w:rPr>
          <w:rFonts w:ascii="STIX Two Text" w:hAnsi="STIX Two Text"/>
          <w:sz w:val="26"/>
          <w:szCs w:val="26"/>
        </w:rPr>
        <w:t xml:space="preserve">граждан и инвалидов для </w:t>
      </w:r>
      <w:r>
        <w:rPr>
          <w:rFonts w:ascii="STIX Two Text" w:hAnsi="STIX Two Text"/>
          <w:sz w:val="26"/>
          <w:szCs w:val="26"/>
        </w:rPr>
      </w:r>
      <w:r>
        <w:rPr>
          <w:rFonts w:ascii="STIX Two Text" w:hAnsi="STIX Two Text"/>
          <w:sz w:val="26"/>
          <w:szCs w:val="26"/>
        </w:rPr>
      </w:r>
    </w:p>
    <w:p>
      <w:pPr>
        <w:widowControl w:val="true"/>
        <w:pBdr/>
        <w:spacing w:line="240" w:lineRule="auto"/>
        <w:ind/>
        <w:jc w:val="right"/>
        <w:rPr>
          <w:rFonts w:ascii="STIX Two Text" w:hAnsi="STIX Two Text"/>
          <w:sz w:val="26"/>
          <w:szCs w:val="26"/>
        </w:rPr>
      </w:pPr>
      <w:r>
        <w:rPr>
          <w:rFonts w:ascii="STIX Two Text" w:hAnsi="STIX Two Text"/>
          <w:sz w:val="26"/>
          <w:szCs w:val="26"/>
        </w:rPr>
        <w:t xml:space="preserve">помещения </w:t>
      </w:r>
      <w:r>
        <w:rPr>
          <w:rFonts w:ascii="STIX Two Text" w:hAnsi="STIX Two Text"/>
          <w:sz w:val="26"/>
          <w:szCs w:val="26"/>
        </w:rPr>
        <w:t xml:space="preserve">в стационарные </w:t>
      </w:r>
      <w:r>
        <w:rPr>
          <w:rFonts w:ascii="STIX Two Text" w:hAnsi="STIX Two Text"/>
          <w:sz w:val="26"/>
          <w:szCs w:val="26"/>
        </w:rPr>
        <w:t xml:space="preserve">организации </w:t>
      </w:r>
      <w:r>
        <w:rPr>
          <w:rFonts w:ascii="STIX Two Text" w:hAnsi="STIX Two Text"/>
          <w:sz w:val="26"/>
          <w:szCs w:val="26"/>
        </w:rPr>
        <w:t xml:space="preserve">социального </w:t>
      </w:r>
      <w:r>
        <w:rPr>
          <w:rFonts w:ascii="STIX Two Text" w:hAnsi="STIX Two Text"/>
          <w:sz w:val="26"/>
          <w:szCs w:val="26"/>
        </w:rPr>
      </w:r>
      <w:r>
        <w:rPr>
          <w:rFonts w:ascii="STIX Two Text" w:hAnsi="STIX Two Text"/>
          <w:sz w:val="26"/>
          <w:szCs w:val="26"/>
        </w:rPr>
      </w:r>
    </w:p>
    <w:p>
      <w:pPr>
        <w:widowControl w:val="true"/>
        <w:pBdr/>
        <w:spacing w:line="240" w:lineRule="auto"/>
        <w:ind/>
        <w:jc w:val="right"/>
        <w:rPr>
          <w:rFonts w:ascii="STIX Two Text" w:hAnsi="STIX Two Text"/>
          <w:sz w:val="26"/>
          <w:szCs w:val="26"/>
        </w:rPr>
      </w:pPr>
      <w:r>
        <w:rPr>
          <w:rFonts w:ascii="STIX Two Text" w:hAnsi="STIX Two Text"/>
          <w:sz w:val="26"/>
          <w:szCs w:val="26"/>
        </w:rPr>
        <w:t xml:space="preserve">обслуживания</w:t>
      </w:r>
      <w:r>
        <w:rPr>
          <w:rFonts w:ascii="STIX Two Text" w:hAnsi="STIX Two Text"/>
          <w:sz w:val="26"/>
          <w:szCs w:val="26"/>
        </w:rPr>
        <w:t xml:space="preserve"> </w:t>
      </w:r>
      <w:r>
        <w:rPr>
          <w:rFonts w:ascii="STIX Two Text" w:hAnsi="STIX Two Text"/>
          <w:sz w:val="26"/>
          <w:szCs w:val="26"/>
        </w:rPr>
        <w:t xml:space="preserve">на 2026-2028 годы</w:t>
      </w:r>
      <w:r>
        <w:rPr>
          <w:rFonts w:ascii="STIX Two Text" w:hAnsi="STIX Two Text"/>
          <w:sz w:val="26"/>
          <w:szCs w:val="26"/>
        </w:rPr>
      </w:r>
      <w:r>
        <w:rPr>
          <w:rFonts w:ascii="STIX Two Text" w:hAnsi="STIX Two Text"/>
          <w:sz w:val="26"/>
          <w:szCs w:val="26"/>
        </w:rPr>
      </w:r>
    </w:p>
    <w:p>
      <w:pPr>
        <w:widowControl w:val="true"/>
        <w:pBdr/>
        <w:spacing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widowControl w:val="true"/>
        <w:pBdr/>
        <w:spacing w:line="240" w:lineRule="auto"/>
        <w:ind/>
        <w:jc w:val="center"/>
        <w:rPr>
          <w:rFonts w:ascii="STIX Two Text" w:hAnsi="STIX Two Text"/>
          <w:sz w:val="26"/>
        </w:rPr>
      </w:pPr>
      <w:r>
        <w:rPr>
          <w:rFonts w:ascii="STIX Two Text" w:hAnsi="STIX Two Text"/>
          <w:sz w:val="26"/>
        </w:rPr>
        <w:t xml:space="preserve">Плановые показатели на период реализации </w:t>
      </w:r>
      <w:r>
        <w:rPr>
          <w:rFonts w:ascii="STIX Two Text" w:hAnsi="STIX Two Text"/>
          <w:sz w:val="26"/>
        </w:rPr>
        <w:t xml:space="preserve">регионального </w:t>
      </w:r>
      <w:r>
        <w:rPr>
          <w:rFonts w:ascii="STIX Two Text" w:hAnsi="STIX Two Text"/>
          <w:sz w:val="26"/>
        </w:rPr>
        <w:t xml:space="preserve">плана</w:t>
      </w:r>
      <w:r>
        <w:rPr>
          <w:rFonts w:ascii="STIX Two Text" w:hAnsi="STIX Two Text"/>
          <w:sz w:val="26"/>
        </w:rPr>
        <w:t xml:space="preserve"> </w:t>
      </w:r>
      <w:r>
        <w:rPr>
          <w:rFonts w:ascii="STIX Two Text" w:hAnsi="STIX Two Text"/>
          <w:sz w:val="26"/>
        </w:rPr>
        <w:t xml:space="preserve">по сокращению (профилактике) </w:t>
      </w:r>
      <w:r>
        <w:rPr>
          <w:rFonts w:ascii="STIX Two Text" w:hAnsi="STIX Two Text"/>
          <w:sz w:val="26"/>
        </w:rPr>
        <w:t xml:space="preserve">очередности пожилых </w:t>
      </w:r>
      <w:r>
        <w:rPr>
          <w:rFonts w:ascii="STIX Two Text" w:hAnsi="STIX Two Text"/>
          <w:sz w:val="26"/>
        </w:rPr>
        <w:t xml:space="preserve">граждан и инвалидов для помещения </w:t>
      </w:r>
      <w:r>
        <w:rPr>
          <w:rFonts w:ascii="STIX Two Text" w:hAnsi="STIX Two Text"/>
          <w:sz w:val="26"/>
        </w:rPr>
        <w:t xml:space="preserve">в стационарные </w:t>
      </w:r>
      <w:r>
        <w:rPr>
          <w:rFonts w:ascii="STIX Two Text" w:hAnsi="STIX Two Text"/>
          <w:sz w:val="26"/>
        </w:rPr>
        <w:t xml:space="preserve">организации </w:t>
      </w:r>
      <w:r>
        <w:rPr>
          <w:rFonts w:ascii="STIX Two Text" w:hAnsi="STIX Two Text"/>
          <w:sz w:val="26"/>
        </w:rPr>
        <w:t xml:space="preserve">социального обслуживания</w:t>
      </w:r>
      <w:r>
        <w:rPr>
          <w:rFonts w:ascii="STIX Two Text" w:hAnsi="STIX Two Text"/>
          <w:sz w:val="26"/>
        </w:rPr>
        <w:t xml:space="preserve"> </w:t>
      </w:r>
      <w:r>
        <w:rPr>
          <w:rFonts w:ascii="STIX Two Text" w:hAnsi="STIX Two Text"/>
          <w:sz w:val="26"/>
        </w:rPr>
        <w:t xml:space="preserve">на 2026-2028 годы</w:t>
      </w:r>
      <w:r>
        <w:rPr>
          <w:rFonts w:ascii="STIX Two Text" w:hAnsi="STIX Two Text"/>
          <w:sz w:val="26"/>
        </w:rPr>
      </w:r>
      <w:r>
        <w:rPr>
          <w:rFonts w:ascii="STIX Two Text" w:hAnsi="STIX Two Text"/>
          <w:sz w:val="26"/>
        </w:rPr>
      </w:r>
    </w:p>
    <w:p>
      <w:pPr>
        <w:widowControl w:val="true"/>
        <w:pBdr/>
        <w:spacing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36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896"/>
        <w:gridCol w:w="1008"/>
        <w:gridCol w:w="1008"/>
        <w:gridCol w:w="1008"/>
        <w:gridCol w:w="1008"/>
      </w:tblGrid>
      <w:tr>
        <w:trPr/>
        <w:tc>
          <w:tcPr>
            <w:tcBorders/>
            <w:tcW w:w="4896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Показатель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2025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2026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2027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202</w:t>
            </w:r>
            <w:r>
              <w:rPr>
                <w:rFonts w:ascii="Times New Roman" w:hAnsi="Times New Roman"/>
                <w:b/>
              </w:rPr>
              <w:t xml:space="preserve">8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Borders/>
            <w:tcW w:w="48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Очередность пожилых граждан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widowControl w:val="true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 инвалидов для помещения в стационарные организации социального обслуживания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471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680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>
          <w:trHeight w:val="1078"/>
        </w:trPr>
        <w:tc>
          <w:tcPr>
            <w:tcBorders/>
            <w:tcW w:w="48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</w:t>
            </w:r>
            <w:r>
              <w:rPr>
                <w:rFonts w:ascii="Times New Roman" w:hAnsi="Times New Roman"/>
              </w:rPr>
              <w:t xml:space="preserve">исленность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пожилых граждан и инвалидов, находящихся на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надомное социальное обслуживание с применением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стационарозамещающих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технологий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1470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48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</w:t>
            </w:r>
            <w:r>
              <w:rPr>
                <w:rFonts w:ascii="Times New Roman" w:hAnsi="Times New Roman"/>
              </w:rPr>
              <w:t xml:space="preserve">исленность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граждан пожилого возраста и инвалидов, охваченных долговременным уходом.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842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1057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48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Численность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пожилых граждан и инвалидов, получающих социальные услуги в негосударственных организациях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(в стационарной форме)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48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Численность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пожилых граждан и инвалидов, получающих социальные услуги в негосударственных организациях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(в полустационарной форме)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48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Численность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пожилых граждан и инвалидов, получающих социальные услуги в негосударственных организациях (на дому)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48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Коечная </w:t>
            </w:r>
            <w:r>
              <w:rPr>
                <w:rFonts w:ascii="Times New Roman" w:hAnsi="Times New Roman"/>
              </w:rPr>
              <w:t xml:space="preserve">мощность стационарных организаций социального обслуживания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1264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1384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1394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0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widowControl w:val="true"/>
        <w:pBdr/>
        <w:spacing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IX Two Text">
    <w:panose1 w:val="02020603050405020304"/>
  </w:font>
  <w:font w:name="XO Thames">
    <w:panose1 w:val="020206030504050203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4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697" w:default="1">
    <w:name w:val="No List"/>
    <w:uiPriority w:val="99"/>
    <w:semiHidden/>
    <w:unhideWhenUsed/>
    <w:pPr>
      <w:pBdr/>
      <w:spacing/>
      <w:ind/>
    </w:pPr>
  </w:style>
  <w:style w:type="character" w:styleId="698">
    <w:name w:val="Header Char"/>
    <w:basedOn w:val="749"/>
    <w:link w:val="783"/>
    <w:uiPriority w:val="99"/>
    <w:pPr>
      <w:pBdr/>
      <w:spacing/>
      <w:ind/>
    </w:pPr>
  </w:style>
  <w:style w:type="character" w:styleId="699">
    <w:name w:val="Footer Char"/>
    <w:basedOn w:val="749"/>
    <w:link w:val="741"/>
    <w:uiPriority w:val="99"/>
    <w:pPr>
      <w:pBdr/>
      <w:spacing/>
      <w:ind/>
    </w:pPr>
  </w:style>
  <w:style w:type="paragraph" w:styleId="700">
    <w:name w:val="footnote text"/>
    <w:basedOn w:val="705"/>
    <w:link w:val="70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01">
    <w:name w:val="Footnote Text Char"/>
    <w:basedOn w:val="749"/>
    <w:link w:val="700"/>
    <w:uiPriority w:val="99"/>
    <w:semiHidden/>
    <w:pPr>
      <w:pBdr/>
      <w:spacing/>
      <w:ind/>
    </w:pPr>
    <w:rPr>
      <w:sz w:val="20"/>
      <w:szCs w:val="20"/>
    </w:rPr>
  </w:style>
  <w:style w:type="paragraph" w:styleId="702">
    <w:name w:val="endnote text"/>
    <w:basedOn w:val="705"/>
    <w:link w:val="70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03">
    <w:name w:val="Endnote Text Char"/>
    <w:basedOn w:val="749"/>
    <w:link w:val="702"/>
    <w:uiPriority w:val="99"/>
    <w:semiHidden/>
    <w:pPr>
      <w:pBdr/>
      <w:spacing/>
      <w:ind/>
    </w:pPr>
    <w:rPr>
      <w:sz w:val="20"/>
      <w:szCs w:val="20"/>
    </w:rPr>
  </w:style>
  <w:style w:type="paragraph" w:styleId="704">
    <w:name w:val="Normal"/>
    <w:link w:val="705"/>
    <w:uiPriority w:val="0"/>
    <w:qFormat/>
    <w:pPr>
      <w:widowControl w:val="true"/>
      <w:pBdr/>
      <w:spacing/>
      <w:ind/>
    </w:pPr>
  </w:style>
  <w:style w:type="character" w:styleId="705">
    <w:name w:val="Normal"/>
    <w:link w:val="704"/>
    <w:pPr>
      <w:pBdr/>
      <w:spacing/>
      <w:ind/>
    </w:pPr>
  </w:style>
  <w:style w:type="paragraph" w:styleId="706">
    <w:name w:val="Subtle Emphasis"/>
    <w:basedOn w:val="748"/>
    <w:link w:val="707"/>
    <w:pPr>
      <w:pBdr/>
      <w:spacing/>
      <w:ind/>
    </w:pPr>
    <w:rPr>
      <w:i/>
      <w:color w:val="404040" w:themeColor="text1" w:themeTint="BF"/>
    </w:rPr>
  </w:style>
  <w:style w:type="character" w:styleId="707">
    <w:name w:val="Subtle Emphasis"/>
    <w:basedOn w:val="749"/>
    <w:link w:val="706"/>
    <w:pPr>
      <w:pBdr/>
      <w:spacing/>
      <w:ind/>
    </w:pPr>
    <w:rPr>
      <w:i/>
      <w:color w:val="404040" w:themeColor="text1" w:themeTint="BF"/>
    </w:rPr>
  </w:style>
  <w:style w:type="paragraph" w:styleId="708">
    <w:name w:val="FollowedHyperlink"/>
    <w:basedOn w:val="748"/>
    <w:link w:val="709"/>
    <w:pPr>
      <w:pBdr/>
      <w:spacing/>
      <w:ind/>
    </w:pPr>
    <w:rPr>
      <w:color w:val="96607d" w:themeColor="followedHyperlink"/>
      <w:u w:val="single"/>
    </w:rPr>
  </w:style>
  <w:style w:type="character" w:styleId="709">
    <w:name w:val="FollowedHyperlink"/>
    <w:basedOn w:val="749"/>
    <w:link w:val="708"/>
    <w:pPr>
      <w:pBdr/>
      <w:spacing/>
      <w:ind/>
    </w:pPr>
    <w:rPr>
      <w:color w:val="96607d" w:themeColor="followedHyperlink"/>
      <w:u w:val="single"/>
    </w:rPr>
  </w:style>
  <w:style w:type="paragraph" w:styleId="710">
    <w:name w:val="toc 2"/>
    <w:basedOn w:val="704"/>
    <w:next w:val="704"/>
    <w:link w:val="711"/>
    <w:uiPriority w:val="39"/>
    <w:pPr>
      <w:widowControl w:val="true"/>
      <w:pBdr/>
      <w:spacing w:after="100"/>
      <w:ind w:left="220"/>
    </w:pPr>
  </w:style>
  <w:style w:type="character" w:styleId="711">
    <w:name w:val="toc 2"/>
    <w:basedOn w:val="705"/>
    <w:link w:val="710"/>
    <w:pPr>
      <w:pBdr/>
      <w:spacing/>
      <w:ind/>
    </w:pPr>
  </w:style>
  <w:style w:type="paragraph" w:styleId="712">
    <w:name w:val="Quote"/>
    <w:basedOn w:val="704"/>
    <w:next w:val="704"/>
    <w:link w:val="713"/>
    <w:pPr>
      <w:widowControl w:val="true"/>
      <w:pBdr/>
      <w:spacing w:before="160"/>
      <w:ind/>
      <w:jc w:val="center"/>
    </w:pPr>
    <w:rPr>
      <w:i/>
      <w:color w:val="404040" w:themeColor="text1" w:themeTint="BF"/>
    </w:rPr>
  </w:style>
  <w:style w:type="character" w:styleId="713">
    <w:name w:val="Quote"/>
    <w:basedOn w:val="705"/>
    <w:link w:val="712"/>
    <w:pPr>
      <w:pBdr/>
      <w:spacing/>
      <w:ind/>
    </w:pPr>
    <w:rPr>
      <w:i/>
      <w:color w:val="404040" w:themeColor="text1" w:themeTint="BF"/>
    </w:rPr>
  </w:style>
  <w:style w:type="paragraph" w:styleId="714">
    <w:name w:val="table of figures"/>
    <w:basedOn w:val="704"/>
    <w:next w:val="704"/>
    <w:link w:val="715"/>
    <w:pPr>
      <w:widowControl w:val="true"/>
      <w:pBdr/>
      <w:spacing w:after="0"/>
      <w:ind/>
    </w:pPr>
  </w:style>
  <w:style w:type="character" w:styleId="715">
    <w:name w:val="table of figures"/>
    <w:basedOn w:val="705"/>
    <w:link w:val="714"/>
    <w:pPr>
      <w:pBdr/>
      <w:spacing/>
      <w:ind/>
    </w:pPr>
  </w:style>
  <w:style w:type="paragraph" w:styleId="716">
    <w:name w:val="toc 4"/>
    <w:basedOn w:val="704"/>
    <w:next w:val="704"/>
    <w:link w:val="717"/>
    <w:uiPriority w:val="39"/>
    <w:pPr>
      <w:widowControl w:val="true"/>
      <w:pBdr/>
      <w:spacing w:after="100"/>
      <w:ind w:left="660"/>
    </w:pPr>
  </w:style>
  <w:style w:type="character" w:styleId="717">
    <w:name w:val="toc 4"/>
    <w:basedOn w:val="705"/>
    <w:link w:val="716"/>
    <w:pPr>
      <w:pBdr/>
      <w:spacing/>
      <w:ind/>
    </w:pPr>
  </w:style>
  <w:style w:type="paragraph" w:styleId="718">
    <w:name w:val="Heading 7"/>
    <w:basedOn w:val="704"/>
    <w:next w:val="704"/>
    <w:link w:val="719"/>
    <w:uiPriority w:val="9"/>
    <w:qFormat/>
    <w:pPr>
      <w:keepNext w:val="true"/>
      <w:keepLines w:val="true"/>
      <w:widowControl w:val="true"/>
      <w:pBdr/>
      <w:spacing w:after="0" w:before="40"/>
      <w:ind/>
      <w:outlineLvl w:val="6"/>
    </w:pPr>
    <w:rPr>
      <w:color w:val="595959" w:themeColor="text1" w:themeTint="A6"/>
    </w:rPr>
  </w:style>
  <w:style w:type="character" w:styleId="719">
    <w:name w:val="Heading 7"/>
    <w:basedOn w:val="705"/>
    <w:link w:val="718"/>
    <w:pPr>
      <w:pBdr/>
      <w:spacing/>
      <w:ind/>
    </w:pPr>
    <w:rPr>
      <w:color w:val="595959" w:themeColor="text1" w:themeTint="A6"/>
    </w:rPr>
  </w:style>
  <w:style w:type="paragraph" w:styleId="720">
    <w:name w:val="Intense Quote"/>
    <w:basedOn w:val="704"/>
    <w:next w:val="704"/>
    <w:link w:val="721"/>
    <w:pPr>
      <w:widowControl w:val="true"/>
      <w:pBdr>
        <w:top w:val="single" w:color="000000" w:themeColor="accent1" w:themeShade="BF" w:sz="4" w:space="10"/>
        <w:bottom w:val="single" w:color="000000" w:themeColor="accent1" w:themeShade="BF" w:sz="4" w:space="10"/>
      </w:pBdr>
      <w:spacing w:after="360" w:before="360"/>
      <w:ind w:right="864" w:left="864"/>
      <w:jc w:val="center"/>
    </w:pPr>
    <w:rPr>
      <w:i/>
      <w:color w:val="104861" w:themeColor="accent1" w:themeShade="BF"/>
    </w:rPr>
  </w:style>
  <w:style w:type="character" w:styleId="721">
    <w:name w:val="Intense Quote"/>
    <w:basedOn w:val="705"/>
    <w:link w:val="720"/>
    <w:pPr>
      <w:pBdr/>
      <w:spacing/>
      <w:ind/>
    </w:pPr>
    <w:rPr>
      <w:i/>
      <w:color w:val="104861" w:themeColor="accent1" w:themeShade="BF"/>
    </w:rPr>
  </w:style>
  <w:style w:type="paragraph" w:styleId="722">
    <w:name w:val="toc 6"/>
    <w:basedOn w:val="704"/>
    <w:next w:val="704"/>
    <w:link w:val="723"/>
    <w:uiPriority w:val="39"/>
    <w:pPr>
      <w:widowControl w:val="true"/>
      <w:pBdr/>
      <w:spacing w:after="100"/>
      <w:ind w:left="1100"/>
    </w:pPr>
  </w:style>
  <w:style w:type="character" w:styleId="723">
    <w:name w:val="toc 6"/>
    <w:basedOn w:val="705"/>
    <w:link w:val="722"/>
    <w:pPr>
      <w:pBdr/>
      <w:spacing/>
      <w:ind/>
    </w:pPr>
  </w:style>
  <w:style w:type="paragraph" w:styleId="724">
    <w:name w:val="toc 7"/>
    <w:basedOn w:val="704"/>
    <w:next w:val="704"/>
    <w:link w:val="725"/>
    <w:uiPriority w:val="39"/>
    <w:pPr>
      <w:widowControl w:val="true"/>
      <w:pBdr/>
      <w:spacing w:after="100"/>
      <w:ind w:left="1320"/>
    </w:pPr>
  </w:style>
  <w:style w:type="character" w:styleId="725">
    <w:name w:val="toc 7"/>
    <w:basedOn w:val="705"/>
    <w:link w:val="724"/>
    <w:pPr>
      <w:pBdr/>
      <w:spacing/>
      <w:ind/>
    </w:pPr>
  </w:style>
  <w:style w:type="paragraph" w:styleId="726">
    <w:name w:val="TOC Heading"/>
    <w:link w:val="727"/>
    <w:pPr>
      <w:widowControl w:val="true"/>
      <w:pBdr/>
      <w:spacing/>
      <w:ind/>
    </w:pPr>
  </w:style>
  <w:style w:type="character" w:styleId="727">
    <w:name w:val="TOC Heading"/>
    <w:link w:val="726"/>
    <w:pPr>
      <w:pBdr/>
      <w:spacing/>
      <w:ind/>
    </w:pPr>
  </w:style>
  <w:style w:type="paragraph" w:styleId="728">
    <w:name w:val="Subtle Reference"/>
    <w:basedOn w:val="748"/>
    <w:link w:val="729"/>
    <w:pPr>
      <w:pBdr/>
      <w:spacing/>
      <w:ind/>
    </w:pPr>
    <w:rPr>
      <w:smallCaps/>
      <w:color w:val="595959" w:themeColor="text1" w:themeTint="A5"/>
    </w:rPr>
  </w:style>
  <w:style w:type="character" w:styleId="729">
    <w:name w:val="Subtle Reference"/>
    <w:basedOn w:val="749"/>
    <w:link w:val="728"/>
    <w:pPr>
      <w:pBdr/>
      <w:spacing/>
      <w:ind/>
    </w:pPr>
    <w:rPr>
      <w:smallCaps/>
      <w:color w:val="595959" w:themeColor="text1" w:themeTint="A5"/>
    </w:rPr>
  </w:style>
  <w:style w:type="paragraph" w:styleId="730">
    <w:name w:val="Intense Emphasis"/>
    <w:basedOn w:val="748"/>
    <w:link w:val="731"/>
    <w:pPr>
      <w:pBdr/>
      <w:spacing/>
      <w:ind/>
    </w:pPr>
    <w:rPr>
      <w:i/>
      <w:color w:val="104861" w:themeColor="accent1" w:themeShade="BF"/>
    </w:rPr>
  </w:style>
  <w:style w:type="character" w:styleId="731">
    <w:name w:val="Intense Emphasis"/>
    <w:basedOn w:val="749"/>
    <w:link w:val="730"/>
    <w:pPr>
      <w:pBdr/>
      <w:spacing/>
      <w:ind/>
    </w:pPr>
    <w:rPr>
      <w:i/>
      <w:color w:val="104861" w:themeColor="accent1" w:themeShade="BF"/>
    </w:rPr>
  </w:style>
  <w:style w:type="paragraph" w:styleId="732">
    <w:name w:val="Endnote"/>
    <w:basedOn w:val="704"/>
    <w:link w:val="733"/>
    <w:pPr>
      <w:widowControl w:val="true"/>
      <w:pBdr/>
      <w:spacing w:after="0" w:line="240" w:lineRule="auto"/>
      <w:ind/>
    </w:pPr>
    <w:rPr>
      <w:sz w:val="20"/>
    </w:rPr>
  </w:style>
  <w:style w:type="character" w:styleId="733">
    <w:name w:val="Endnote"/>
    <w:basedOn w:val="705"/>
    <w:link w:val="732"/>
    <w:pPr>
      <w:pBdr/>
      <w:spacing/>
      <w:ind/>
    </w:pPr>
    <w:rPr>
      <w:sz w:val="20"/>
    </w:rPr>
  </w:style>
  <w:style w:type="paragraph" w:styleId="734">
    <w:name w:val="Heading 3"/>
    <w:basedOn w:val="704"/>
    <w:next w:val="704"/>
    <w:link w:val="735"/>
    <w:uiPriority w:val="9"/>
    <w:qFormat/>
    <w:pPr>
      <w:keepNext w:val="true"/>
      <w:keepLines w:val="true"/>
      <w:widowControl w:val="true"/>
      <w:pBdr/>
      <w:spacing w:after="80" w:before="160"/>
      <w:ind/>
      <w:outlineLvl w:val="2"/>
    </w:pPr>
    <w:rPr>
      <w:color w:val="104861" w:themeColor="accent1" w:themeShade="BF"/>
      <w:sz w:val="28"/>
    </w:rPr>
  </w:style>
  <w:style w:type="character" w:styleId="735">
    <w:name w:val="Heading 3"/>
    <w:basedOn w:val="705"/>
    <w:link w:val="734"/>
    <w:pPr>
      <w:pBdr/>
      <w:spacing/>
      <w:ind/>
    </w:pPr>
    <w:rPr>
      <w:color w:val="104861" w:themeColor="accent1" w:themeShade="BF"/>
      <w:sz w:val="28"/>
    </w:rPr>
  </w:style>
  <w:style w:type="paragraph" w:styleId="736">
    <w:name w:val="Title Char"/>
    <w:basedOn w:val="748"/>
    <w:link w:val="737"/>
    <w:pPr>
      <w:pBdr/>
      <w:spacing/>
      <w:ind/>
    </w:pPr>
    <w:rPr>
      <w:rFonts w:ascii="Arial" w:hAnsi="Arial"/>
      <w:spacing w:val="-10"/>
      <w:sz w:val="56"/>
    </w:rPr>
  </w:style>
  <w:style w:type="character" w:styleId="737">
    <w:name w:val="Title Char"/>
    <w:basedOn w:val="749"/>
    <w:link w:val="736"/>
    <w:pPr>
      <w:pBdr/>
      <w:spacing/>
      <w:ind/>
    </w:pPr>
    <w:rPr>
      <w:rFonts w:ascii="Arial" w:hAnsi="Arial"/>
      <w:spacing w:val="-10"/>
      <w:sz w:val="56"/>
    </w:rPr>
  </w:style>
  <w:style w:type="paragraph" w:styleId="738">
    <w:name w:val="footnote reference"/>
    <w:basedOn w:val="748"/>
    <w:link w:val="739"/>
    <w:pPr>
      <w:pBdr/>
      <w:spacing/>
      <w:ind/>
    </w:pPr>
    <w:rPr>
      <w:vertAlign w:val="superscript"/>
    </w:rPr>
  </w:style>
  <w:style w:type="character" w:styleId="739">
    <w:name w:val="footnote reference"/>
    <w:basedOn w:val="749"/>
    <w:link w:val="738"/>
    <w:pPr>
      <w:pBdr/>
      <w:spacing/>
      <w:ind/>
    </w:pPr>
    <w:rPr>
      <w:vertAlign w:val="superscript"/>
    </w:rPr>
  </w:style>
  <w:style w:type="paragraph" w:styleId="740">
    <w:name w:val="Footer"/>
    <w:basedOn w:val="704"/>
    <w:link w:val="741"/>
    <w:pPr>
      <w:widowControl w:val="true"/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741">
    <w:name w:val="Footer"/>
    <w:basedOn w:val="705"/>
    <w:link w:val="740"/>
    <w:pPr>
      <w:pBdr/>
      <w:spacing/>
      <w:ind/>
    </w:pPr>
  </w:style>
  <w:style w:type="paragraph" w:styleId="742">
    <w:name w:val="Heading 9"/>
    <w:basedOn w:val="704"/>
    <w:next w:val="704"/>
    <w:link w:val="743"/>
    <w:uiPriority w:val="9"/>
    <w:qFormat/>
    <w:pPr>
      <w:keepNext w:val="true"/>
      <w:keepLines w:val="true"/>
      <w:widowControl w:val="true"/>
      <w:pBdr/>
      <w:spacing w:after="0"/>
      <w:ind/>
      <w:outlineLvl w:val="8"/>
    </w:pPr>
    <w:rPr>
      <w:color w:val="272727" w:themeColor="text1" w:themeTint="D8"/>
    </w:rPr>
  </w:style>
  <w:style w:type="character" w:styleId="743">
    <w:name w:val="Heading 9"/>
    <w:basedOn w:val="705"/>
    <w:link w:val="742"/>
    <w:pPr>
      <w:pBdr/>
      <w:spacing/>
      <w:ind/>
    </w:pPr>
    <w:rPr>
      <w:color w:val="272727" w:themeColor="text1" w:themeTint="D8"/>
    </w:rPr>
  </w:style>
  <w:style w:type="paragraph" w:styleId="744">
    <w:name w:val="Heading 8 Char"/>
    <w:basedOn w:val="748"/>
    <w:link w:val="745"/>
    <w:pPr>
      <w:pBdr/>
      <w:spacing/>
      <w:ind/>
    </w:pPr>
    <w:rPr>
      <w:rFonts w:ascii="Arial" w:hAnsi="Arial"/>
      <w:i/>
      <w:color w:val="272727" w:themeColor="text1" w:themeTint="D8"/>
    </w:rPr>
  </w:style>
  <w:style w:type="character" w:styleId="745">
    <w:name w:val="Heading 8 Char"/>
    <w:basedOn w:val="749"/>
    <w:link w:val="744"/>
    <w:pPr>
      <w:pBdr/>
      <w:spacing/>
      <w:ind/>
    </w:pPr>
    <w:rPr>
      <w:rFonts w:ascii="Arial" w:hAnsi="Arial"/>
      <w:i/>
      <w:color w:val="272727" w:themeColor="text1" w:themeTint="D8"/>
    </w:rPr>
  </w:style>
  <w:style w:type="paragraph" w:styleId="746">
    <w:name w:val="Heading 7 Char"/>
    <w:basedOn w:val="748"/>
    <w:link w:val="747"/>
    <w:pPr>
      <w:pBdr/>
      <w:spacing/>
      <w:ind/>
    </w:pPr>
    <w:rPr>
      <w:rFonts w:ascii="Arial" w:hAnsi="Arial"/>
      <w:color w:val="595959" w:themeColor="text1" w:themeTint="A6"/>
    </w:rPr>
  </w:style>
  <w:style w:type="character" w:styleId="747">
    <w:name w:val="Heading 7 Char"/>
    <w:basedOn w:val="749"/>
    <w:link w:val="746"/>
    <w:pPr>
      <w:pBdr/>
      <w:spacing/>
      <w:ind/>
    </w:pPr>
    <w:rPr>
      <w:rFonts w:ascii="Arial" w:hAnsi="Arial"/>
      <w:color w:val="595959" w:themeColor="text1" w:themeTint="A6"/>
    </w:rPr>
  </w:style>
  <w:style w:type="paragraph" w:styleId="748">
    <w:name w:val="Default Paragraph Font"/>
    <w:link w:val="749"/>
    <w:pPr>
      <w:pBdr/>
      <w:spacing/>
      <w:ind/>
    </w:pPr>
  </w:style>
  <w:style w:type="character" w:styleId="749">
    <w:name w:val="Default Paragraph Font"/>
    <w:link w:val="748"/>
    <w:pPr>
      <w:pBdr/>
      <w:spacing/>
      <w:ind/>
    </w:pPr>
  </w:style>
  <w:style w:type="paragraph" w:styleId="750">
    <w:name w:val="toc 3"/>
    <w:basedOn w:val="704"/>
    <w:next w:val="704"/>
    <w:link w:val="751"/>
    <w:uiPriority w:val="39"/>
    <w:pPr>
      <w:widowControl w:val="true"/>
      <w:pBdr/>
      <w:spacing w:after="100"/>
      <w:ind w:left="440"/>
    </w:pPr>
  </w:style>
  <w:style w:type="character" w:styleId="751">
    <w:name w:val="toc 3"/>
    <w:basedOn w:val="705"/>
    <w:link w:val="750"/>
    <w:pPr>
      <w:pBdr/>
      <w:spacing/>
      <w:ind/>
    </w:pPr>
  </w:style>
  <w:style w:type="paragraph" w:styleId="752">
    <w:name w:val="No Spacing"/>
    <w:basedOn w:val="704"/>
    <w:link w:val="753"/>
    <w:pPr>
      <w:widowControl w:val="true"/>
      <w:pBdr/>
      <w:spacing w:after="0" w:line="240" w:lineRule="auto"/>
      <w:ind/>
    </w:pPr>
  </w:style>
  <w:style w:type="character" w:styleId="753">
    <w:name w:val="No Spacing"/>
    <w:basedOn w:val="705"/>
    <w:link w:val="752"/>
    <w:pPr>
      <w:pBdr/>
      <w:spacing/>
      <w:ind/>
    </w:pPr>
  </w:style>
  <w:style w:type="paragraph" w:styleId="754">
    <w:name w:val="Subtitle Char"/>
    <w:basedOn w:val="748"/>
    <w:link w:val="755"/>
    <w:pPr>
      <w:pBdr/>
      <w:spacing/>
      <w:ind/>
    </w:pPr>
    <w:rPr>
      <w:color w:val="595959" w:themeColor="text1" w:themeTint="A6"/>
      <w:spacing w:val="15"/>
      <w:sz w:val="28"/>
    </w:rPr>
  </w:style>
  <w:style w:type="character" w:styleId="755">
    <w:name w:val="Subtitle Char"/>
    <w:basedOn w:val="749"/>
    <w:link w:val="754"/>
    <w:pPr>
      <w:pBdr/>
      <w:spacing/>
      <w:ind/>
    </w:pPr>
    <w:rPr>
      <w:color w:val="595959" w:themeColor="text1" w:themeTint="A6"/>
      <w:spacing w:val="15"/>
      <w:sz w:val="28"/>
    </w:rPr>
  </w:style>
  <w:style w:type="paragraph" w:styleId="756">
    <w:name w:val="Heading 6 Char"/>
    <w:basedOn w:val="748"/>
    <w:link w:val="757"/>
    <w:pPr>
      <w:pBdr/>
      <w:spacing/>
      <w:ind/>
    </w:pPr>
    <w:rPr>
      <w:rFonts w:ascii="Arial" w:hAnsi="Arial"/>
      <w:i/>
      <w:color w:val="595959" w:themeColor="text1" w:themeTint="A6"/>
    </w:rPr>
  </w:style>
  <w:style w:type="character" w:styleId="757">
    <w:name w:val="Heading 6 Char"/>
    <w:basedOn w:val="749"/>
    <w:link w:val="756"/>
    <w:pPr>
      <w:pBdr/>
      <w:spacing/>
      <w:ind/>
    </w:pPr>
    <w:rPr>
      <w:rFonts w:ascii="Arial" w:hAnsi="Arial"/>
      <w:i/>
      <w:color w:val="595959" w:themeColor="text1" w:themeTint="A6"/>
    </w:rPr>
  </w:style>
  <w:style w:type="paragraph" w:styleId="758">
    <w:name w:val="Heading 5 Char"/>
    <w:basedOn w:val="748"/>
    <w:link w:val="759"/>
    <w:pPr>
      <w:pBdr/>
      <w:spacing/>
      <w:ind/>
    </w:pPr>
    <w:rPr>
      <w:rFonts w:ascii="Arial" w:hAnsi="Arial"/>
      <w:color w:val="104861" w:themeColor="accent1" w:themeShade="BF"/>
    </w:rPr>
  </w:style>
  <w:style w:type="character" w:styleId="759">
    <w:name w:val="Heading 5 Char"/>
    <w:basedOn w:val="749"/>
    <w:link w:val="758"/>
    <w:pPr>
      <w:pBdr/>
      <w:spacing/>
      <w:ind/>
    </w:pPr>
    <w:rPr>
      <w:rFonts w:ascii="Arial" w:hAnsi="Arial"/>
      <w:color w:val="104861" w:themeColor="accent1" w:themeShade="BF"/>
    </w:rPr>
  </w:style>
  <w:style w:type="paragraph" w:styleId="760">
    <w:name w:val="Heading 1 Char"/>
    <w:basedOn w:val="748"/>
    <w:link w:val="761"/>
    <w:pPr>
      <w:pBdr/>
      <w:spacing/>
      <w:ind/>
    </w:pPr>
    <w:rPr>
      <w:rFonts w:ascii="Arial" w:hAnsi="Arial"/>
      <w:color w:val="104861" w:themeColor="accent1" w:themeShade="BF"/>
      <w:sz w:val="40"/>
    </w:rPr>
  </w:style>
  <w:style w:type="character" w:styleId="761">
    <w:name w:val="Heading 1 Char"/>
    <w:basedOn w:val="749"/>
    <w:link w:val="760"/>
    <w:pPr>
      <w:pBdr/>
      <w:spacing/>
      <w:ind/>
    </w:pPr>
    <w:rPr>
      <w:rFonts w:ascii="Arial" w:hAnsi="Arial"/>
      <w:color w:val="104861" w:themeColor="accent1" w:themeShade="BF"/>
      <w:sz w:val="40"/>
    </w:rPr>
  </w:style>
  <w:style w:type="paragraph" w:styleId="762">
    <w:name w:val="Emphasis"/>
    <w:basedOn w:val="748"/>
    <w:link w:val="763"/>
    <w:pPr>
      <w:pBdr/>
      <w:spacing/>
      <w:ind/>
    </w:pPr>
    <w:rPr>
      <w:i/>
    </w:rPr>
  </w:style>
  <w:style w:type="character" w:styleId="763">
    <w:name w:val="Emphasis"/>
    <w:basedOn w:val="749"/>
    <w:link w:val="762"/>
    <w:pPr>
      <w:pBdr/>
      <w:spacing/>
      <w:ind/>
    </w:pPr>
    <w:rPr>
      <w:i/>
    </w:rPr>
  </w:style>
  <w:style w:type="paragraph" w:styleId="764">
    <w:name w:val="Heading 5"/>
    <w:basedOn w:val="704"/>
    <w:next w:val="704"/>
    <w:link w:val="765"/>
    <w:uiPriority w:val="9"/>
    <w:qFormat/>
    <w:pPr>
      <w:keepNext w:val="true"/>
      <w:keepLines w:val="true"/>
      <w:widowControl w:val="true"/>
      <w:pBdr/>
      <w:spacing w:after="40" w:before="80"/>
      <w:ind/>
      <w:outlineLvl w:val="4"/>
    </w:pPr>
    <w:rPr>
      <w:color w:val="104861" w:themeColor="accent1" w:themeShade="BF"/>
    </w:rPr>
  </w:style>
  <w:style w:type="character" w:styleId="765">
    <w:name w:val="Heading 5"/>
    <w:basedOn w:val="705"/>
    <w:link w:val="764"/>
    <w:pPr>
      <w:pBdr/>
      <w:spacing/>
      <w:ind/>
    </w:pPr>
    <w:rPr>
      <w:color w:val="104861" w:themeColor="accent1" w:themeShade="BF"/>
    </w:rPr>
  </w:style>
  <w:style w:type="paragraph" w:styleId="766">
    <w:name w:val="Heading 2 Char"/>
    <w:basedOn w:val="748"/>
    <w:link w:val="767"/>
    <w:pPr>
      <w:pBdr/>
      <w:spacing/>
      <w:ind/>
    </w:pPr>
    <w:rPr>
      <w:rFonts w:ascii="Arial" w:hAnsi="Arial"/>
      <w:color w:val="104861" w:themeColor="accent1" w:themeShade="BF"/>
      <w:sz w:val="32"/>
    </w:rPr>
  </w:style>
  <w:style w:type="character" w:styleId="767">
    <w:name w:val="Heading 2 Char"/>
    <w:basedOn w:val="749"/>
    <w:link w:val="766"/>
    <w:pPr>
      <w:pBdr/>
      <w:spacing/>
      <w:ind/>
    </w:pPr>
    <w:rPr>
      <w:rFonts w:ascii="Arial" w:hAnsi="Arial"/>
      <w:color w:val="104861" w:themeColor="accent1" w:themeShade="BF"/>
      <w:sz w:val="32"/>
    </w:rPr>
  </w:style>
  <w:style w:type="paragraph" w:styleId="768">
    <w:name w:val="Heading 4 Char"/>
    <w:basedOn w:val="748"/>
    <w:link w:val="769"/>
    <w:pPr>
      <w:pBdr/>
      <w:spacing/>
      <w:ind/>
    </w:pPr>
    <w:rPr>
      <w:rFonts w:ascii="Arial" w:hAnsi="Arial"/>
      <w:i/>
      <w:color w:val="104861" w:themeColor="accent1" w:themeShade="BF"/>
    </w:rPr>
  </w:style>
  <w:style w:type="character" w:styleId="769">
    <w:name w:val="Heading 4 Char"/>
    <w:basedOn w:val="749"/>
    <w:link w:val="768"/>
    <w:pPr>
      <w:pBdr/>
      <w:spacing/>
      <w:ind/>
    </w:pPr>
    <w:rPr>
      <w:rFonts w:ascii="Arial" w:hAnsi="Arial"/>
      <w:i/>
      <w:color w:val="104861" w:themeColor="accent1" w:themeShade="BF"/>
    </w:rPr>
  </w:style>
  <w:style w:type="paragraph" w:styleId="770">
    <w:name w:val="Heading 1"/>
    <w:basedOn w:val="704"/>
    <w:next w:val="704"/>
    <w:link w:val="771"/>
    <w:uiPriority w:val="9"/>
    <w:qFormat/>
    <w:pPr>
      <w:keepNext w:val="true"/>
      <w:keepLines w:val="true"/>
      <w:widowControl w:val="true"/>
      <w:pBdr/>
      <w:spacing w:after="80" w:before="360"/>
      <w:ind/>
      <w:outlineLvl w:val="0"/>
    </w:pPr>
    <w:rPr>
      <w:rFonts w:asciiTheme="majorAscii" w:hAnsiTheme="majorHAnsi"/>
      <w:color w:val="104861" w:themeColor="accent1" w:themeShade="BF"/>
      <w:sz w:val="40"/>
    </w:rPr>
  </w:style>
  <w:style w:type="character" w:styleId="771">
    <w:name w:val="Heading 1"/>
    <w:basedOn w:val="705"/>
    <w:link w:val="770"/>
    <w:pPr>
      <w:pBdr/>
      <w:spacing/>
      <w:ind/>
    </w:pPr>
    <w:rPr>
      <w:rFonts w:asciiTheme="majorAscii" w:hAnsiTheme="majorHAnsi"/>
      <w:color w:val="104861" w:themeColor="accent1" w:themeShade="BF"/>
      <w:sz w:val="40"/>
    </w:rPr>
  </w:style>
  <w:style w:type="paragraph" w:styleId="772">
    <w:name w:val="Hyperlink"/>
    <w:basedOn w:val="748"/>
    <w:link w:val="773"/>
    <w:pPr>
      <w:pBdr/>
      <w:spacing/>
      <w:ind/>
    </w:pPr>
    <w:rPr>
      <w:color w:val="467886" w:themeColor="hyperlink"/>
      <w:u w:val="single"/>
    </w:rPr>
  </w:style>
  <w:style w:type="character" w:styleId="773">
    <w:name w:val="Hyperlink"/>
    <w:basedOn w:val="749"/>
    <w:link w:val="772"/>
    <w:pPr>
      <w:pBdr/>
      <w:spacing/>
      <w:ind/>
    </w:pPr>
    <w:rPr>
      <w:color w:val="467886" w:themeColor="hyperlink"/>
      <w:u w:val="single"/>
    </w:rPr>
  </w:style>
  <w:style w:type="paragraph" w:styleId="774">
    <w:name w:val="Footnote"/>
    <w:basedOn w:val="704"/>
    <w:link w:val="775"/>
    <w:pPr>
      <w:widowControl w:val="true"/>
      <w:pBdr/>
      <w:spacing w:after="0" w:line="240" w:lineRule="auto"/>
      <w:ind/>
    </w:pPr>
    <w:rPr>
      <w:sz w:val="20"/>
    </w:rPr>
  </w:style>
  <w:style w:type="character" w:styleId="775">
    <w:name w:val="Footnote"/>
    <w:basedOn w:val="705"/>
    <w:link w:val="774"/>
    <w:pPr>
      <w:pBdr/>
      <w:spacing/>
      <w:ind/>
    </w:pPr>
    <w:rPr>
      <w:sz w:val="20"/>
    </w:rPr>
  </w:style>
  <w:style w:type="paragraph" w:styleId="776">
    <w:name w:val="Heading 8"/>
    <w:basedOn w:val="704"/>
    <w:next w:val="704"/>
    <w:link w:val="777"/>
    <w:uiPriority w:val="9"/>
    <w:qFormat/>
    <w:pPr>
      <w:keepNext w:val="true"/>
      <w:keepLines w:val="true"/>
      <w:widowControl w:val="true"/>
      <w:pBdr/>
      <w:spacing w:after="0"/>
      <w:ind/>
      <w:outlineLvl w:val="7"/>
    </w:pPr>
    <w:rPr>
      <w:i/>
      <w:color w:val="272727" w:themeColor="text1" w:themeTint="D8"/>
    </w:rPr>
  </w:style>
  <w:style w:type="character" w:styleId="777">
    <w:name w:val="Heading 8"/>
    <w:basedOn w:val="705"/>
    <w:link w:val="776"/>
    <w:pPr>
      <w:pBdr/>
      <w:spacing/>
      <w:ind/>
    </w:pPr>
    <w:rPr>
      <w:i/>
      <w:color w:val="272727" w:themeColor="text1" w:themeTint="D8"/>
    </w:rPr>
  </w:style>
  <w:style w:type="paragraph" w:styleId="778">
    <w:name w:val="Heading 9 Char"/>
    <w:basedOn w:val="748"/>
    <w:link w:val="779"/>
    <w:pPr>
      <w:pBdr/>
      <w:spacing/>
      <w:ind/>
    </w:pPr>
    <w:rPr>
      <w:rFonts w:ascii="Arial" w:hAnsi="Arial"/>
      <w:i/>
      <w:color w:val="272727" w:themeColor="text1" w:themeTint="D8"/>
    </w:rPr>
  </w:style>
  <w:style w:type="character" w:styleId="779">
    <w:name w:val="Heading 9 Char"/>
    <w:basedOn w:val="749"/>
    <w:link w:val="778"/>
    <w:pPr>
      <w:pBdr/>
      <w:spacing/>
      <w:ind/>
    </w:pPr>
    <w:rPr>
      <w:rFonts w:ascii="Arial" w:hAnsi="Arial"/>
      <w:i/>
      <w:color w:val="272727" w:themeColor="text1" w:themeTint="D8"/>
    </w:rPr>
  </w:style>
  <w:style w:type="paragraph" w:styleId="780">
    <w:name w:val="toc 1"/>
    <w:basedOn w:val="704"/>
    <w:next w:val="704"/>
    <w:link w:val="781"/>
    <w:uiPriority w:val="39"/>
    <w:pPr>
      <w:widowControl w:val="true"/>
      <w:pBdr/>
      <w:spacing w:after="100"/>
      <w:ind/>
    </w:pPr>
  </w:style>
  <w:style w:type="character" w:styleId="781">
    <w:name w:val="toc 1"/>
    <w:basedOn w:val="705"/>
    <w:link w:val="780"/>
    <w:pPr>
      <w:pBdr/>
      <w:spacing/>
      <w:ind/>
    </w:pPr>
  </w:style>
  <w:style w:type="paragraph" w:styleId="782">
    <w:name w:val="Header"/>
    <w:basedOn w:val="704"/>
    <w:link w:val="783"/>
    <w:pPr>
      <w:widowControl w:val="true"/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783">
    <w:name w:val="Header"/>
    <w:basedOn w:val="705"/>
    <w:link w:val="782"/>
    <w:pPr>
      <w:pBdr/>
      <w:spacing/>
      <w:ind/>
    </w:pPr>
  </w:style>
  <w:style w:type="paragraph" w:styleId="784">
    <w:name w:val="Header and Footer"/>
    <w:link w:val="785"/>
    <w:pPr>
      <w:pBdr/>
      <w:spacing w:line="240" w:lineRule="auto"/>
      <w:ind/>
      <w:jc w:val="both"/>
    </w:pPr>
    <w:rPr>
      <w:rFonts w:ascii="XO Thames" w:hAnsi="XO Thames"/>
      <w:sz w:val="28"/>
    </w:rPr>
  </w:style>
  <w:style w:type="character" w:styleId="785">
    <w:name w:val="Header and Footer"/>
    <w:link w:val="784"/>
    <w:pPr>
      <w:pBdr/>
      <w:spacing/>
      <w:ind/>
    </w:pPr>
    <w:rPr>
      <w:rFonts w:ascii="XO Thames" w:hAnsi="XO Thames"/>
      <w:sz w:val="28"/>
    </w:rPr>
  </w:style>
  <w:style w:type="paragraph" w:styleId="786">
    <w:name w:val="endnote reference"/>
    <w:basedOn w:val="748"/>
    <w:link w:val="787"/>
    <w:pPr>
      <w:pBdr/>
      <w:spacing/>
      <w:ind/>
    </w:pPr>
    <w:rPr>
      <w:vertAlign w:val="superscript"/>
    </w:rPr>
  </w:style>
  <w:style w:type="character" w:styleId="787">
    <w:name w:val="endnote reference"/>
    <w:basedOn w:val="749"/>
    <w:link w:val="786"/>
    <w:pPr>
      <w:pBdr/>
      <w:spacing/>
      <w:ind/>
    </w:pPr>
    <w:rPr>
      <w:vertAlign w:val="superscript"/>
    </w:rPr>
  </w:style>
  <w:style w:type="paragraph" w:styleId="788">
    <w:name w:val="toc 9"/>
    <w:basedOn w:val="704"/>
    <w:next w:val="704"/>
    <w:link w:val="789"/>
    <w:uiPriority w:val="39"/>
    <w:pPr>
      <w:widowControl w:val="true"/>
      <w:pBdr/>
      <w:spacing w:after="100"/>
      <w:ind w:left="1760"/>
    </w:pPr>
  </w:style>
  <w:style w:type="character" w:styleId="789">
    <w:name w:val="toc 9"/>
    <w:basedOn w:val="705"/>
    <w:link w:val="788"/>
    <w:pPr>
      <w:pBdr/>
      <w:spacing/>
      <w:ind/>
    </w:pPr>
  </w:style>
  <w:style w:type="paragraph" w:styleId="790">
    <w:name w:val="Heading 3 Char"/>
    <w:basedOn w:val="748"/>
    <w:link w:val="791"/>
    <w:pPr>
      <w:pBdr/>
      <w:spacing/>
      <w:ind/>
    </w:pPr>
    <w:rPr>
      <w:rFonts w:ascii="Arial" w:hAnsi="Arial"/>
      <w:color w:val="104861" w:themeColor="accent1" w:themeShade="BF"/>
      <w:sz w:val="28"/>
    </w:rPr>
  </w:style>
  <w:style w:type="character" w:styleId="791">
    <w:name w:val="Heading 3 Char"/>
    <w:basedOn w:val="749"/>
    <w:link w:val="790"/>
    <w:pPr>
      <w:pBdr/>
      <w:spacing/>
      <w:ind/>
    </w:pPr>
    <w:rPr>
      <w:rFonts w:ascii="Arial" w:hAnsi="Arial"/>
      <w:color w:val="104861" w:themeColor="accent1" w:themeShade="BF"/>
      <w:sz w:val="28"/>
    </w:rPr>
  </w:style>
  <w:style w:type="paragraph" w:styleId="792">
    <w:name w:val="toc 8"/>
    <w:basedOn w:val="704"/>
    <w:next w:val="704"/>
    <w:link w:val="793"/>
    <w:uiPriority w:val="39"/>
    <w:pPr>
      <w:widowControl w:val="true"/>
      <w:pBdr/>
      <w:spacing w:after="100"/>
      <w:ind w:left="1540"/>
    </w:pPr>
  </w:style>
  <w:style w:type="character" w:styleId="793">
    <w:name w:val="toc 8"/>
    <w:basedOn w:val="705"/>
    <w:link w:val="792"/>
    <w:pPr>
      <w:pBdr/>
      <w:spacing/>
      <w:ind/>
    </w:pPr>
  </w:style>
  <w:style w:type="paragraph" w:styleId="794">
    <w:name w:val="toc 5"/>
    <w:basedOn w:val="704"/>
    <w:next w:val="704"/>
    <w:link w:val="795"/>
    <w:uiPriority w:val="39"/>
    <w:pPr>
      <w:widowControl w:val="true"/>
      <w:pBdr/>
      <w:spacing w:after="100"/>
      <w:ind w:left="880"/>
    </w:pPr>
  </w:style>
  <w:style w:type="character" w:styleId="795">
    <w:name w:val="toc 5"/>
    <w:basedOn w:val="705"/>
    <w:link w:val="794"/>
    <w:pPr>
      <w:pBdr/>
      <w:spacing/>
      <w:ind/>
    </w:pPr>
  </w:style>
  <w:style w:type="paragraph" w:styleId="796">
    <w:name w:val="Intense Quote Char"/>
    <w:basedOn w:val="748"/>
    <w:link w:val="797"/>
    <w:pPr>
      <w:pBdr/>
      <w:spacing/>
      <w:ind/>
    </w:pPr>
    <w:rPr>
      <w:i/>
      <w:color w:val="104861" w:themeColor="accent1" w:themeShade="BF"/>
    </w:rPr>
  </w:style>
  <w:style w:type="character" w:styleId="797">
    <w:name w:val="Intense Quote Char"/>
    <w:basedOn w:val="749"/>
    <w:link w:val="796"/>
    <w:pPr>
      <w:pBdr/>
      <w:spacing/>
      <w:ind/>
    </w:pPr>
    <w:rPr>
      <w:i/>
      <w:color w:val="104861" w:themeColor="accent1" w:themeShade="BF"/>
    </w:rPr>
  </w:style>
  <w:style w:type="paragraph" w:styleId="798">
    <w:name w:val="Caption"/>
    <w:basedOn w:val="704"/>
    <w:next w:val="704"/>
    <w:link w:val="799"/>
    <w:pPr>
      <w:widowControl w:val="true"/>
      <w:pBdr/>
      <w:spacing w:after="200" w:line="240" w:lineRule="auto"/>
      <w:ind/>
    </w:pPr>
    <w:rPr>
      <w:i/>
      <w:color w:val="0e2841" w:themeColor="text2"/>
      <w:sz w:val="18"/>
    </w:rPr>
  </w:style>
  <w:style w:type="character" w:styleId="799">
    <w:name w:val="Caption"/>
    <w:basedOn w:val="705"/>
    <w:link w:val="798"/>
    <w:pPr>
      <w:pBdr/>
      <w:spacing/>
      <w:ind/>
    </w:pPr>
    <w:rPr>
      <w:i/>
      <w:color w:val="0e2841" w:themeColor="text2"/>
      <w:sz w:val="18"/>
    </w:rPr>
  </w:style>
  <w:style w:type="paragraph" w:styleId="800">
    <w:name w:val="Subtitle"/>
    <w:basedOn w:val="704"/>
    <w:next w:val="704"/>
    <w:link w:val="801"/>
    <w:uiPriority w:val="11"/>
    <w:qFormat/>
    <w:pPr>
      <w:widowControl w:val="true"/>
      <w:numPr>
        <w:ilvl w:val="1"/>
      </w:numPr>
      <w:pBdr/>
      <w:spacing/>
      <w:ind/>
    </w:pPr>
    <w:rPr>
      <w:color w:val="595959" w:themeColor="text1" w:themeTint="A6"/>
      <w:spacing w:val="15"/>
      <w:sz w:val="28"/>
    </w:rPr>
  </w:style>
  <w:style w:type="character" w:styleId="801">
    <w:name w:val="Subtitle"/>
    <w:basedOn w:val="705"/>
    <w:link w:val="800"/>
    <w:pPr>
      <w:pBdr/>
      <w:spacing/>
      <w:ind/>
    </w:pPr>
    <w:rPr>
      <w:color w:val="595959" w:themeColor="text1" w:themeTint="A6"/>
      <w:spacing w:val="15"/>
      <w:sz w:val="28"/>
    </w:rPr>
  </w:style>
  <w:style w:type="paragraph" w:styleId="802">
    <w:name w:val="Intense Reference"/>
    <w:basedOn w:val="748"/>
    <w:link w:val="803"/>
    <w:pPr>
      <w:pBdr/>
      <w:spacing/>
      <w:ind/>
    </w:pPr>
    <w:rPr>
      <w:b/>
      <w:smallCaps/>
      <w:color w:val="104861" w:themeColor="accent1" w:themeShade="BF"/>
      <w:spacing w:val="5"/>
    </w:rPr>
  </w:style>
  <w:style w:type="character" w:styleId="803">
    <w:name w:val="Intense Reference"/>
    <w:basedOn w:val="749"/>
    <w:link w:val="802"/>
    <w:pPr>
      <w:pBdr/>
      <w:spacing/>
      <w:ind/>
    </w:pPr>
    <w:rPr>
      <w:b/>
      <w:smallCaps/>
      <w:color w:val="104861" w:themeColor="accent1" w:themeShade="BF"/>
      <w:spacing w:val="5"/>
    </w:rPr>
  </w:style>
  <w:style w:type="paragraph" w:styleId="804">
    <w:name w:val="Book Title"/>
    <w:basedOn w:val="748"/>
    <w:link w:val="805"/>
    <w:pPr>
      <w:pBdr/>
      <w:spacing/>
      <w:ind/>
    </w:pPr>
    <w:rPr>
      <w:b/>
      <w:i/>
      <w:spacing w:val="5"/>
    </w:rPr>
  </w:style>
  <w:style w:type="character" w:styleId="805">
    <w:name w:val="Book Title"/>
    <w:basedOn w:val="749"/>
    <w:link w:val="804"/>
    <w:pPr>
      <w:pBdr/>
      <w:spacing/>
      <w:ind/>
    </w:pPr>
    <w:rPr>
      <w:b/>
      <w:i/>
      <w:spacing w:val="5"/>
    </w:rPr>
  </w:style>
  <w:style w:type="paragraph" w:styleId="806">
    <w:name w:val="Title"/>
    <w:basedOn w:val="704"/>
    <w:next w:val="704"/>
    <w:link w:val="807"/>
    <w:uiPriority w:val="10"/>
    <w:qFormat/>
    <w:pPr>
      <w:widowControl w:val="true"/>
      <w:pBdr/>
      <w:spacing w:after="80" w:line="240" w:lineRule="auto"/>
      <w:ind/>
      <w:contextualSpacing w:val="true"/>
    </w:pPr>
    <w:rPr>
      <w:rFonts w:asciiTheme="majorAscii" w:hAnsiTheme="majorHAnsi"/>
      <w:spacing w:val="-10"/>
      <w:sz w:val="56"/>
    </w:rPr>
  </w:style>
  <w:style w:type="character" w:styleId="807">
    <w:name w:val="Title"/>
    <w:basedOn w:val="705"/>
    <w:link w:val="806"/>
    <w:pPr>
      <w:pBdr/>
      <w:spacing/>
      <w:ind/>
    </w:pPr>
    <w:rPr>
      <w:rFonts w:asciiTheme="majorAscii" w:hAnsiTheme="majorHAnsi"/>
      <w:spacing w:val="-10"/>
      <w:sz w:val="56"/>
    </w:rPr>
  </w:style>
  <w:style w:type="paragraph" w:styleId="808">
    <w:name w:val="Heading 4"/>
    <w:basedOn w:val="704"/>
    <w:next w:val="704"/>
    <w:link w:val="809"/>
    <w:uiPriority w:val="9"/>
    <w:qFormat/>
    <w:pPr>
      <w:keepNext w:val="true"/>
      <w:keepLines w:val="true"/>
      <w:widowControl w:val="true"/>
      <w:pBdr/>
      <w:spacing w:after="40" w:before="80"/>
      <w:ind/>
      <w:outlineLvl w:val="3"/>
    </w:pPr>
    <w:rPr>
      <w:i/>
      <w:color w:val="104861" w:themeColor="accent1" w:themeShade="BF"/>
    </w:rPr>
  </w:style>
  <w:style w:type="character" w:styleId="809">
    <w:name w:val="Heading 4"/>
    <w:basedOn w:val="705"/>
    <w:link w:val="808"/>
    <w:pPr>
      <w:pBdr/>
      <w:spacing/>
      <w:ind/>
    </w:pPr>
    <w:rPr>
      <w:i/>
      <w:color w:val="104861" w:themeColor="accent1" w:themeShade="BF"/>
    </w:rPr>
  </w:style>
  <w:style w:type="paragraph" w:styleId="810">
    <w:name w:val="Quote Char"/>
    <w:basedOn w:val="748"/>
    <w:link w:val="811"/>
    <w:pPr>
      <w:pBdr/>
      <w:spacing/>
      <w:ind/>
    </w:pPr>
    <w:rPr>
      <w:i/>
      <w:color w:val="404040" w:themeColor="text1" w:themeTint="BF"/>
    </w:rPr>
  </w:style>
  <w:style w:type="character" w:styleId="811">
    <w:name w:val="Quote Char"/>
    <w:basedOn w:val="749"/>
    <w:link w:val="810"/>
    <w:pPr>
      <w:pBdr/>
      <w:spacing/>
      <w:ind/>
    </w:pPr>
    <w:rPr>
      <w:i/>
      <w:color w:val="404040" w:themeColor="text1" w:themeTint="BF"/>
    </w:rPr>
  </w:style>
  <w:style w:type="paragraph" w:styleId="812">
    <w:name w:val="Heading 2"/>
    <w:basedOn w:val="704"/>
    <w:next w:val="704"/>
    <w:link w:val="813"/>
    <w:uiPriority w:val="9"/>
    <w:qFormat/>
    <w:pPr>
      <w:keepNext w:val="true"/>
      <w:keepLines w:val="true"/>
      <w:widowControl w:val="true"/>
      <w:pBdr/>
      <w:spacing w:after="80" w:before="160"/>
      <w:ind/>
      <w:outlineLvl w:val="1"/>
    </w:pPr>
    <w:rPr>
      <w:rFonts w:asciiTheme="majorAscii" w:hAnsiTheme="majorHAnsi"/>
      <w:color w:val="104861" w:themeColor="accent1" w:themeShade="BF"/>
      <w:sz w:val="32"/>
    </w:rPr>
  </w:style>
  <w:style w:type="character" w:styleId="813">
    <w:name w:val="Heading 2"/>
    <w:basedOn w:val="705"/>
    <w:link w:val="812"/>
    <w:pPr>
      <w:pBdr/>
      <w:spacing/>
      <w:ind/>
    </w:pPr>
    <w:rPr>
      <w:rFonts w:asciiTheme="majorAscii" w:hAnsiTheme="majorHAnsi"/>
      <w:color w:val="104861" w:themeColor="accent1" w:themeShade="BF"/>
      <w:sz w:val="32"/>
    </w:rPr>
  </w:style>
  <w:style w:type="paragraph" w:styleId="814">
    <w:name w:val="List Paragraph"/>
    <w:basedOn w:val="704"/>
    <w:link w:val="815"/>
    <w:pPr>
      <w:widowControl w:val="true"/>
      <w:pBdr/>
      <w:spacing/>
      <w:ind w:left="720"/>
      <w:contextualSpacing w:val="true"/>
    </w:pPr>
  </w:style>
  <w:style w:type="character" w:styleId="815">
    <w:name w:val="List Paragraph"/>
    <w:basedOn w:val="705"/>
    <w:link w:val="814"/>
    <w:pPr>
      <w:pBdr/>
      <w:spacing/>
      <w:ind/>
    </w:pPr>
  </w:style>
  <w:style w:type="paragraph" w:styleId="816">
    <w:name w:val="Heading 6"/>
    <w:basedOn w:val="704"/>
    <w:next w:val="704"/>
    <w:link w:val="817"/>
    <w:uiPriority w:val="9"/>
    <w:qFormat/>
    <w:pPr>
      <w:keepNext w:val="true"/>
      <w:keepLines w:val="true"/>
      <w:widowControl w:val="true"/>
      <w:pBdr/>
      <w:spacing w:after="0" w:before="40"/>
      <w:ind/>
      <w:outlineLvl w:val="5"/>
    </w:pPr>
    <w:rPr>
      <w:i/>
      <w:color w:val="595959" w:themeColor="text1" w:themeTint="A6"/>
    </w:rPr>
  </w:style>
  <w:style w:type="character" w:styleId="817">
    <w:name w:val="Heading 6"/>
    <w:basedOn w:val="705"/>
    <w:link w:val="816"/>
    <w:pPr>
      <w:pBdr/>
      <w:spacing/>
      <w:ind/>
    </w:pPr>
    <w:rPr>
      <w:i/>
      <w:color w:val="595959" w:themeColor="text1" w:themeTint="A6"/>
    </w:rPr>
  </w:style>
  <w:style w:type="paragraph" w:styleId="818">
    <w:name w:val="Strong"/>
    <w:basedOn w:val="748"/>
    <w:link w:val="819"/>
    <w:pPr>
      <w:pBdr/>
      <w:spacing/>
      <w:ind/>
    </w:pPr>
    <w:rPr>
      <w:b/>
    </w:rPr>
  </w:style>
  <w:style w:type="character" w:styleId="819">
    <w:name w:val="Strong"/>
    <w:basedOn w:val="749"/>
    <w:link w:val="818"/>
    <w:pPr>
      <w:pBdr/>
      <w:spacing/>
      <w:ind/>
    </w:pPr>
    <w:rPr>
      <w:b/>
    </w:rPr>
  </w:style>
  <w:style w:type="table" w:styleId="820">
    <w:name w:val="Grid Table 4 - Accent 2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5 Dark - Accent 6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5"/>
    <w:basedOn w:val="884"/>
    <w:pPr>
      <w:widowControl w:val="true"/>
      <w:pBdr/>
      <w:spacing w:after="0" w:line="240" w:lineRule="auto"/>
      <w:ind/>
    </w:pPr>
    <w:tblPr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5 Dark - Accent 6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7 Colorful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Plain Table 3"/>
    <w:basedOn w:val="884"/>
    <w:pPr>
      <w:widowControl w:val="true"/>
      <w:pBdr/>
      <w:spacing w:after="0" w:line="240" w:lineRule="auto"/>
      <w:ind/>
    </w:p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6 Colorful - Accent 3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4 - Accent 6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3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4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5 Dark - Accent 5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2 - Accent 1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6 Colorful - Accent 6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7 Colorful - Accent 3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5 Dark - Accent 1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Table Grid"/>
    <w:basedOn w:val="884"/>
    <w:pPr>
      <w:widowControl w:val="true"/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7 Colorful - Accent 2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1 Light - Accent 4"/>
    <w:basedOn w:val="884"/>
    <w:pPr>
      <w:widowControl w:val="true"/>
      <w:pBdr/>
      <w:spacing w:after="0" w:line="240" w:lineRule="auto"/>
      <w:ind/>
    </w:p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- Accent 5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- Accent 4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4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3 - Accent 3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884"/>
    <w:pPr>
      <w:widowControl w:val="true"/>
      <w:pBdr/>
      <w:spacing w:after="0" w:line="240" w:lineRule="auto"/>
      <w:ind/>
    </w:pPr>
    <w:rPr>
      <w:color w:val="404040"/>
    </w:r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5 Dark- Accent 4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3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4 - Accent 1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3 - Accent 6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4 - Accent 4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6 Colorful - Accent 5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2 - Accent 6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5 Dark - Accent 2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2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5 Dark - Accent 3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2 - Accent 6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7 Colorful - Accent 4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1 Light - Accent 5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4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&amp; Lined - Accent 1"/>
    <w:basedOn w:val="884"/>
    <w:pPr>
      <w:widowControl w:val="true"/>
      <w:pBdr/>
      <w:spacing w:after="0" w:line="240" w:lineRule="auto"/>
      <w:ind/>
    </w:pPr>
    <w:rPr>
      <w:color w:val="404040"/>
    </w:rPr>
    <w:tblPr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7 Colorful - Accent 5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1 Light - Accent 1"/>
    <w:basedOn w:val="884"/>
    <w:pPr>
      <w:widowControl w:val="true"/>
      <w:pBdr/>
      <w:spacing w:after="0" w:line="240" w:lineRule="auto"/>
      <w:ind/>
    </w:p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Table Grid Light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ned - Accent 1"/>
    <w:basedOn w:val="884"/>
    <w:pPr>
      <w:widowControl w:val="true"/>
      <w:pBdr/>
      <w:spacing w:after="0" w:line="240" w:lineRule="auto"/>
      <w:ind/>
    </w:pPr>
    <w:rPr>
      <w:color w:val="404040"/>
    </w:r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ned - Accent 2"/>
    <w:basedOn w:val="884"/>
    <w:pPr>
      <w:widowControl w:val="true"/>
      <w:pBdr/>
      <w:spacing w:after="0" w:line="240" w:lineRule="auto"/>
      <w:ind/>
    </w:pPr>
    <w:rPr>
      <w:color w:val="404040"/>
    </w:r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2 - Accent 4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1 Light - Accent 1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2 - Accent 2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3 - Accent 5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6 Colorful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3 - Accent 1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6 Colorful - Accent 2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1 Light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4 - Accent 4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3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ned - Accent 4"/>
    <w:basedOn w:val="884"/>
    <w:pPr>
      <w:widowControl w:val="true"/>
      <w:pBdr/>
      <w:spacing w:after="0" w:line="240" w:lineRule="auto"/>
      <w:ind/>
    </w:pPr>
    <w:rPr>
      <w:color w:val="404040"/>
    </w:r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ned - Accent 3"/>
    <w:basedOn w:val="884"/>
    <w:pPr>
      <w:widowControl w:val="true"/>
      <w:pBdr/>
      <w:spacing w:after="0" w:line="240" w:lineRule="auto"/>
      <w:ind/>
    </w:pPr>
    <w:rPr>
      <w:color w:val="404040"/>
    </w:r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1 Light"/>
    <w:basedOn w:val="884"/>
    <w:pPr>
      <w:widowControl w:val="true"/>
      <w:pBdr/>
      <w:spacing w:after="0" w:line="240" w:lineRule="auto"/>
      <w:ind/>
    </w:p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3 - Accent 4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5 Dark - Accent 3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1 Light - Accent 2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4 - Accent 5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default="1">
    <w:name w:val="Normal Table"/>
    <w:pPr>
      <w:widowControl w:val="true"/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3 - Accent 5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1 Light - Accent 4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5 Dark - Accent 4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2 - Accent 2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7 Colorful - Accent 2"/>
    <w:basedOn w:val="884"/>
    <w:pPr>
      <w:widowControl w:val="true"/>
      <w:pBdr/>
      <w:spacing w:after="0" w:line="240" w:lineRule="auto"/>
      <w:ind/>
    </w:pPr>
    <w:tblPr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Plain Table 2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6 Colorful - Accent 1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2 - Accent 3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3 - Accent 1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&amp; Lined - Accent 3"/>
    <w:basedOn w:val="884"/>
    <w:pPr>
      <w:widowControl w:val="true"/>
      <w:pBdr/>
      <w:spacing w:after="0" w:line="240" w:lineRule="auto"/>
      <w:ind/>
    </w:pPr>
    <w:rPr>
      <w:color w:val="404040"/>
    </w:rPr>
    <w:tblPr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&amp; Lined - Accent 5"/>
    <w:basedOn w:val="884"/>
    <w:pPr>
      <w:widowControl w:val="true"/>
      <w:pBdr/>
      <w:spacing w:after="0" w:line="240" w:lineRule="auto"/>
      <w:ind/>
    </w:pPr>
    <w:rPr>
      <w:color w:val="404040"/>
    </w:rPr>
    <w:tblPr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3 - Accent 2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2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2 - Accent 5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1 Light - Accent 3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ned - Accent"/>
    <w:basedOn w:val="884"/>
    <w:pPr>
      <w:widowControl w:val="true"/>
      <w:pBdr/>
      <w:spacing w:after="0" w:line="240" w:lineRule="auto"/>
      <w:ind/>
    </w:pPr>
    <w:rPr>
      <w:color w:val="404040"/>
    </w:r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4 - Accent 3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2 - Accent 3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4 - Accent 1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7 Colorful"/>
    <w:basedOn w:val="884"/>
    <w:pPr>
      <w:widowControl w:val="true"/>
      <w:pBdr/>
      <w:spacing w:after="0" w:line="240" w:lineRule="auto"/>
      <w:ind/>
    </w:pPr>
    <w:tblPr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1 Light - Accent 6"/>
    <w:basedOn w:val="884"/>
    <w:pPr>
      <w:widowControl w:val="true"/>
      <w:pBdr/>
      <w:spacing w:after="0" w:line="240" w:lineRule="auto"/>
      <w:ind/>
    </w:p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3 - Accent 2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Plain Table 5"/>
    <w:basedOn w:val="884"/>
    <w:pPr>
      <w:widowControl w:val="true"/>
      <w:pBdr/>
      <w:spacing w:after="0" w:line="240" w:lineRule="auto"/>
      <w:ind/>
    </w:p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Plain Table 1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Plain Table 4"/>
    <w:basedOn w:val="884"/>
    <w:pPr>
      <w:widowControl w:val="true"/>
      <w:pBdr/>
      <w:spacing w:after="0" w:line="240" w:lineRule="auto"/>
      <w:ind/>
    </w:p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1 Light - Accent 2"/>
    <w:basedOn w:val="884"/>
    <w:pPr>
      <w:widowControl w:val="true"/>
      <w:pBdr/>
      <w:spacing w:after="0" w:line="240" w:lineRule="auto"/>
      <w:ind/>
    </w:p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7 Colorful - Accent 6"/>
    <w:basedOn w:val="884"/>
    <w:pPr>
      <w:widowControl w:val="true"/>
      <w:pBdr/>
      <w:spacing w:after="0" w:line="240" w:lineRule="auto"/>
      <w:ind/>
    </w:pPr>
    <w:tblPr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Grid Table 2 - Accent 4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1 Light - Accent 5"/>
    <w:basedOn w:val="884"/>
    <w:pPr>
      <w:widowControl w:val="true"/>
      <w:pBdr/>
      <w:spacing w:after="0" w:line="240" w:lineRule="auto"/>
      <w:ind/>
    </w:p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4 - Accent 5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4 - Accent 2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Grid Table 6 Colorful - Accent 2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6 Colorful - Accent 5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- Accent 6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&amp; Lined - Accent 6"/>
    <w:basedOn w:val="884"/>
    <w:pPr>
      <w:widowControl w:val="true"/>
      <w:pBdr/>
      <w:spacing w:after="0" w:line="240" w:lineRule="auto"/>
      <w:ind/>
    </w:pPr>
    <w:rPr>
      <w:color w:val="404040"/>
    </w:rPr>
    <w:tblPr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4 - Accent 3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3 - Accent 3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1 Light - Accent 3"/>
    <w:basedOn w:val="884"/>
    <w:pPr>
      <w:widowControl w:val="true"/>
      <w:pBdr/>
      <w:spacing w:after="0" w:line="240" w:lineRule="auto"/>
      <w:ind/>
    </w:p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Grid Table 1 Light - Accent 6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Grid Table 6 Colorful - Accent 4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Grid Table 7 Colorful - Accent 1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Grid Table 4 - Accent 6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Bordered &amp; Lined - Accent 2"/>
    <w:basedOn w:val="884"/>
    <w:pPr>
      <w:widowControl w:val="true"/>
      <w:pBdr/>
      <w:spacing w:after="0" w:line="240" w:lineRule="auto"/>
      <w:ind/>
    </w:pPr>
    <w:rPr>
      <w:color w:val="404040"/>
    </w:rPr>
    <w:tblPr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Bordered - Accent 1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3 - Accent 4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Grid Table 7 Colorful - Accent 6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Grid Table 5 Dark- Accent 1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Grid Table 2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7 Colorful - Accent 3"/>
    <w:basedOn w:val="884"/>
    <w:pPr>
      <w:widowControl w:val="true"/>
      <w:pBdr/>
      <w:spacing w:after="0" w:line="240" w:lineRule="auto"/>
      <w:ind/>
    </w:pPr>
    <w:tblPr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Grid Table 5 Dark - Accent 5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Bordered &amp; Lined - Accent"/>
    <w:basedOn w:val="884"/>
    <w:pPr>
      <w:widowControl w:val="true"/>
      <w:pBdr/>
      <w:spacing w:after="0" w:line="240" w:lineRule="auto"/>
      <w:ind/>
    </w:pPr>
    <w:rPr>
      <w:color w:val="404040"/>
    </w:rPr>
    <w:tblPr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Grid Table 5 Dark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2 - Accent 1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6 Colorful - Accent 1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7 Colorful - Accent 1"/>
    <w:basedOn w:val="884"/>
    <w:pPr>
      <w:widowControl w:val="true"/>
      <w:pBdr/>
      <w:spacing w:after="0" w:line="240" w:lineRule="auto"/>
      <w:ind/>
    </w:pPr>
    <w:tblPr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7 Colorful - Accent 4"/>
    <w:basedOn w:val="884"/>
    <w:pPr>
      <w:widowControl w:val="true"/>
      <w:pBdr/>
      <w:spacing w:after="0" w:line="240" w:lineRule="auto"/>
      <w:ind/>
    </w:pPr>
    <w:tblPr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Bordered &amp; Lined - Accent 4"/>
    <w:basedOn w:val="884"/>
    <w:pPr>
      <w:widowControl w:val="true"/>
      <w:pBdr/>
      <w:spacing w:after="0" w:line="240" w:lineRule="auto"/>
      <w:ind/>
    </w:pPr>
    <w:rPr>
      <w:color w:val="404040"/>
    </w:rPr>
    <w:tblPr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Grid Table 3 - Accent 6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ned - Accent 6"/>
    <w:basedOn w:val="884"/>
    <w:pPr>
      <w:widowControl w:val="true"/>
      <w:pBdr/>
      <w:spacing w:after="0" w:line="240" w:lineRule="auto"/>
      <w:ind/>
    </w:pPr>
    <w:rPr>
      <w:color w:val="404040"/>
    </w:rPr>
    <w:tblPr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Grid Table 2 - Accent 5"/>
    <w:basedOn w:val="884"/>
    <w:pPr>
      <w:widowControl w:val="true"/>
      <w:pBdr/>
      <w:spacing w:after="0" w:line="240" w:lineRule="auto"/>
      <w:ind/>
    </w:pPr>
    <w:tblPr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 - Accent 3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6 Colorful - Accent 6"/>
    <w:basedOn w:val="884"/>
    <w:pPr>
      <w:widowControl w:val="true"/>
      <w:pBdr/>
      <w:spacing w:after="0" w:line="240" w:lineRule="auto"/>
      <w:ind/>
    </w:pPr>
    <w:tblPr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2026-03-26T10:24:00Z</dcterms:created>
  <dcterms:modified xsi:type="dcterms:W3CDTF">2026-09-10T14:39:05Z</dcterms:modified>
</cp:coreProperties>
</file>